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26" w:rsidRDefault="00F54810">
      <w:pPr>
        <w:rPr>
          <w:lang w:val="en-US"/>
        </w:rPr>
      </w:pPr>
      <w:r w:rsidRPr="00F54810">
        <w:rPr>
          <w:noProof/>
          <w:lang w:eastAsia="bg-BG"/>
        </w:rPr>
        <w:drawing>
          <wp:inline distT="0" distB="0" distL="0" distR="0">
            <wp:extent cx="5760720" cy="19749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7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33B" w:rsidRPr="007C133B" w:rsidRDefault="007C133B" w:rsidP="007C133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bg-BG"/>
        </w:rPr>
      </w:pPr>
      <w:r w:rsidRPr="007C133B">
        <w:rPr>
          <w:rFonts w:ascii="Arial" w:eastAsia="Times New Roman" w:hAnsi="Arial" w:cs="Arial"/>
          <w:b/>
          <w:bCs/>
          <w:kern w:val="36"/>
          <w:sz w:val="40"/>
          <w:szCs w:val="40"/>
          <w:lang w:eastAsia="bg-BG"/>
        </w:rPr>
        <w:t>Затоплящ колан на батерии Medisana HS 680, Германия</w:t>
      </w:r>
    </w:p>
    <w:p w:rsidR="007C133B" w:rsidRDefault="00035239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5819775" cy="4778857"/>
            <wp:effectExtent l="19050" t="0" r="9525" b="0"/>
            <wp:docPr id="2" name="Picture 1" descr="D:\System\Desktop\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ystem\Desktop\Screenshot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418" cy="4790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239" w:rsidRDefault="00596F64">
      <w:pPr>
        <w:rPr>
          <w:lang w:val="en-US"/>
        </w:rPr>
      </w:pPr>
      <w:r>
        <w:rPr>
          <w:lang w:val="en-US"/>
        </w:rPr>
        <w:t xml:space="preserve">    </w:t>
      </w:r>
      <w:r>
        <w:rPr>
          <w:noProof/>
          <w:lang w:eastAsia="bg-BG"/>
        </w:rPr>
        <w:drawing>
          <wp:inline distT="0" distB="0" distL="0" distR="0">
            <wp:extent cx="2895600" cy="795411"/>
            <wp:effectExtent l="19050" t="0" r="0" b="0"/>
            <wp:docPr id="3" name="Picture 2" descr="D:\System\Desktop\Screenshot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ystem\Desktop\Screenshot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465" cy="795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2EC" w:rsidRPr="00296842" w:rsidRDefault="008602EC" w:rsidP="008602EC">
      <w:pPr>
        <w:rPr>
          <w:sz w:val="28"/>
          <w:szCs w:val="28"/>
          <w:lang w:val="en-US"/>
        </w:rPr>
      </w:pPr>
      <w:r>
        <w:rPr>
          <w:lang w:val="en-US"/>
        </w:rPr>
        <w:lastRenderedPageBreak/>
        <w:t xml:space="preserve">             </w:t>
      </w:r>
      <w:r>
        <w:rPr>
          <w:noProof/>
          <w:lang w:val="en-US" w:eastAsia="bg-BG"/>
        </w:rPr>
        <w:t xml:space="preserve">                                        </w:t>
      </w:r>
      <w:r w:rsidR="00FD19DA">
        <w:rPr>
          <w:noProof/>
          <w:lang w:eastAsia="bg-BG"/>
        </w:rPr>
        <w:t xml:space="preserve">   </w:t>
      </w:r>
      <w:r>
        <w:rPr>
          <w:noProof/>
          <w:lang w:val="en-US" w:eastAsia="bg-BG"/>
        </w:rPr>
        <w:t xml:space="preserve"> </w:t>
      </w:r>
      <w:r>
        <w:rPr>
          <w:sz w:val="28"/>
          <w:szCs w:val="28"/>
        </w:rPr>
        <w:t>ИНСТРУКЦИЯ</w:t>
      </w:r>
      <w:r w:rsidRPr="007E16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E161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7E1618">
        <w:rPr>
          <w:sz w:val="28"/>
          <w:szCs w:val="28"/>
        </w:rPr>
        <w:t xml:space="preserve"> УПОТРЕБА</w:t>
      </w:r>
    </w:p>
    <w:p w:rsidR="008602EC" w:rsidRPr="008602EC" w:rsidRDefault="008602EC" w:rsidP="008602EC">
      <w:pPr>
        <w:spacing w:after="0"/>
      </w:pPr>
      <w:r w:rsidRPr="008602EC">
        <w:t xml:space="preserve">Благодарим Ви за доверието в нас, и поздравления за новата придобивка! </w:t>
      </w:r>
    </w:p>
    <w:p w:rsidR="008602EC" w:rsidRPr="008602EC" w:rsidRDefault="008602EC" w:rsidP="008602EC">
      <w:pPr>
        <w:pStyle w:val="Heading2"/>
        <w:spacing w:before="0"/>
        <w:rPr>
          <w:rFonts w:asciiTheme="minorHAnsi" w:hAnsiTheme="minorHAnsi"/>
          <w:b w:val="0"/>
          <w:color w:val="auto"/>
          <w:sz w:val="22"/>
          <w:szCs w:val="22"/>
        </w:rPr>
      </w:pPr>
      <w:r w:rsidRPr="008602EC">
        <w:rPr>
          <w:rFonts w:asciiTheme="minorHAnsi" w:hAnsiTheme="minorHAnsi"/>
          <w:b w:val="0"/>
          <w:color w:val="auto"/>
          <w:sz w:val="22"/>
          <w:szCs w:val="22"/>
        </w:rPr>
        <w:t>С покупката на продукт</w:t>
      </w:r>
      <w:r w:rsidRPr="008602EC">
        <w:rPr>
          <w:rFonts w:asciiTheme="minorHAnsi" w:hAnsiTheme="minorHAnsi"/>
          <w:b w:val="0"/>
          <w:color w:val="auto"/>
          <w:sz w:val="22"/>
          <w:szCs w:val="22"/>
          <w:lang w:val="en-US"/>
        </w:rPr>
        <w:t>a</w:t>
      </w:r>
      <w:r w:rsidRPr="008602EC">
        <w:rPr>
          <w:rFonts w:asciiTheme="minorHAnsi" w:hAnsiTheme="minorHAnsi"/>
          <w:b w:val="0"/>
          <w:color w:val="auto"/>
          <w:sz w:val="22"/>
          <w:szCs w:val="22"/>
        </w:rPr>
        <w:t xml:space="preserve"> за здраве Затоплящ колан на батерии Medisana HS 680, Германия</w:t>
      </w:r>
      <w:r>
        <w:rPr>
          <w:rFonts w:asciiTheme="minorHAnsi" w:hAnsiTheme="minorHAnsi"/>
          <w:b w:val="0"/>
          <w:color w:val="auto"/>
          <w:sz w:val="22"/>
          <w:szCs w:val="22"/>
          <w:lang w:val="en-US"/>
        </w:rPr>
        <w:t>,</w:t>
      </w:r>
      <w:r w:rsidRPr="008602EC">
        <w:rPr>
          <w:rFonts w:asciiTheme="minorHAnsi" w:hAnsiTheme="minorHAnsi"/>
          <w:b w:val="0"/>
          <w:color w:val="auto"/>
          <w:sz w:val="22"/>
          <w:szCs w:val="22"/>
        </w:rPr>
        <w:t xml:space="preserve"> Вие не само пазарувате, Вие получавате най-високо качество и стил.</w:t>
      </w:r>
    </w:p>
    <w:p w:rsidR="008602EC" w:rsidRPr="00CB4E2D" w:rsidRDefault="008602EC" w:rsidP="008602EC">
      <w:pPr>
        <w:spacing w:after="0"/>
      </w:pPr>
    </w:p>
    <w:p w:rsidR="008602EC" w:rsidRPr="00DC7871" w:rsidRDefault="008602EC" w:rsidP="008602EC">
      <w:pPr>
        <w:spacing w:after="0" w:line="240" w:lineRule="auto"/>
        <w:rPr>
          <w:rStyle w:val="longtext"/>
          <w:b/>
        </w:rPr>
      </w:pPr>
      <w:r w:rsidRPr="00DC7871">
        <w:rPr>
          <w:rStyle w:val="longtext"/>
          <w:b/>
        </w:rPr>
        <w:t xml:space="preserve"> Свързване към захранването</w:t>
      </w:r>
    </w:p>
    <w:p w:rsidR="0082571D" w:rsidRDefault="008602EC" w:rsidP="009A7261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Style w:val="longtext"/>
        </w:rPr>
      </w:pPr>
      <w:r w:rsidRPr="004D01FC">
        <w:rPr>
          <w:rStyle w:val="longtext"/>
        </w:rPr>
        <w:t>Дръжте устройство</w:t>
      </w:r>
      <w:r>
        <w:rPr>
          <w:rStyle w:val="longtext"/>
        </w:rPr>
        <w:t>то</w:t>
      </w:r>
      <w:r w:rsidRPr="004D01FC">
        <w:rPr>
          <w:rStyle w:val="longtext"/>
        </w:rPr>
        <w:t xml:space="preserve"> далеч от топлина, горещи повърхности, влага и течности. Избягвайте да докосвате </w:t>
      </w:r>
      <w:r>
        <w:rPr>
          <w:rStyle w:val="longtext"/>
        </w:rPr>
        <w:t xml:space="preserve">батериите с </w:t>
      </w:r>
      <w:r w:rsidRPr="004D01FC">
        <w:rPr>
          <w:rStyle w:val="longtext"/>
        </w:rPr>
        <w:t>мокри или дори влажни ръце, или когато стоят във вода.</w:t>
      </w:r>
    </w:p>
    <w:p w:rsidR="0082571D" w:rsidRDefault="0082571D" w:rsidP="009A7261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Style w:val="longtext"/>
        </w:rPr>
      </w:pPr>
      <w:r w:rsidRPr="0082571D">
        <w:rPr>
          <w:rStyle w:val="longtext"/>
        </w:rPr>
        <w:t>Когат</w:t>
      </w:r>
      <w:r>
        <w:rPr>
          <w:rStyle w:val="longtext"/>
        </w:rPr>
        <w:t>о затоплящият колан е включен:</w:t>
      </w:r>
    </w:p>
    <w:p w:rsidR="0082571D" w:rsidRDefault="0082571D" w:rsidP="009A7261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Style w:val="longtext"/>
        </w:rPr>
      </w:pPr>
      <w:r>
        <w:rPr>
          <w:rStyle w:val="longtext"/>
        </w:rPr>
        <w:t xml:space="preserve"> - н</w:t>
      </w:r>
      <w:r w:rsidRPr="0082571D">
        <w:rPr>
          <w:rStyle w:val="longtext"/>
        </w:rPr>
        <w:t>икога не поставяйте тежки или големи предмети в</w:t>
      </w:r>
      <w:r>
        <w:rPr>
          <w:rStyle w:val="longtext"/>
        </w:rPr>
        <w:t>ърху него (като напр куфара) –</w:t>
      </w:r>
    </w:p>
    <w:p w:rsidR="0082571D" w:rsidRDefault="0082571D" w:rsidP="009A7261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Style w:val="longtext"/>
        </w:rPr>
      </w:pPr>
      <w:r>
        <w:rPr>
          <w:rStyle w:val="longtext"/>
        </w:rPr>
        <w:t xml:space="preserve"> - н</w:t>
      </w:r>
      <w:r w:rsidRPr="0082571D">
        <w:rPr>
          <w:rStyle w:val="longtext"/>
        </w:rPr>
        <w:t>икога не поставяйте източници на топлина върху него (като напри</w:t>
      </w:r>
      <w:r>
        <w:rPr>
          <w:rStyle w:val="longtext"/>
        </w:rPr>
        <w:t>мер електрически възглавници)</w:t>
      </w:r>
      <w:r w:rsidRPr="0082571D">
        <w:rPr>
          <w:rStyle w:val="longtext"/>
        </w:rPr>
        <w:t xml:space="preserve"> </w:t>
      </w:r>
    </w:p>
    <w:p w:rsidR="0082571D" w:rsidRDefault="0082571D" w:rsidP="009A7261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Style w:val="longtext"/>
        </w:rPr>
      </w:pPr>
      <w:r w:rsidRPr="0082571D">
        <w:rPr>
          <w:rStyle w:val="longtext"/>
        </w:rPr>
        <w:t xml:space="preserve">Ако използвате </w:t>
      </w:r>
      <w:r>
        <w:rPr>
          <w:rStyle w:val="longtext"/>
        </w:rPr>
        <w:t>затоплящият колан</w:t>
      </w:r>
      <w:r w:rsidRPr="0082571D">
        <w:rPr>
          <w:rStyle w:val="longtext"/>
        </w:rPr>
        <w:t xml:space="preserve"> за про</w:t>
      </w:r>
      <w:r>
        <w:rPr>
          <w:rStyle w:val="longtext"/>
        </w:rPr>
        <w:t xml:space="preserve">дължителен период, поставете на </w:t>
      </w:r>
      <w:r w:rsidRPr="0082571D">
        <w:rPr>
          <w:rStyle w:val="longtext"/>
        </w:rPr>
        <w:t>, ниво 1 (най-ниско ниво на отоп</w:t>
      </w:r>
      <w:r>
        <w:rPr>
          <w:rStyle w:val="longtext"/>
        </w:rPr>
        <w:t>ление).</w:t>
      </w:r>
    </w:p>
    <w:p w:rsidR="00336921" w:rsidRDefault="0082571D" w:rsidP="009A7261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Style w:val="longtext"/>
        </w:rPr>
      </w:pPr>
      <w:r w:rsidRPr="0082571D">
        <w:rPr>
          <w:rStyle w:val="longtext"/>
        </w:rPr>
        <w:t xml:space="preserve">Този уред може да се използва </w:t>
      </w:r>
      <w:r w:rsidRPr="009A7261">
        <w:rPr>
          <w:rStyle w:val="longtext"/>
          <w:b/>
        </w:rPr>
        <w:t>от деца на възраст от 8 години и горе</w:t>
      </w:r>
      <w:r w:rsidRPr="0082571D">
        <w:rPr>
          <w:rStyle w:val="longtext"/>
        </w:rPr>
        <w:t>, и лица с намалени физически, сетивни или умствени способности или липса на опит и познания, ако те са били надзиравани или инструктирани относно употребата н</w:t>
      </w:r>
      <w:r w:rsidR="00336921">
        <w:rPr>
          <w:rStyle w:val="longtext"/>
        </w:rPr>
        <w:t xml:space="preserve">а уреда по безопасен начин. </w:t>
      </w:r>
    </w:p>
    <w:p w:rsidR="009A7261" w:rsidRDefault="009A7261" w:rsidP="009A7261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Style w:val="longtext"/>
        </w:rPr>
      </w:pPr>
      <w:r w:rsidRPr="009A7261">
        <w:rPr>
          <w:rStyle w:val="longtext"/>
        </w:rPr>
        <w:t>Устройството не е подходящ за медицин</w:t>
      </w:r>
      <w:r>
        <w:rPr>
          <w:rStyle w:val="longtext"/>
        </w:rPr>
        <w:t>ски цели (например в болници).</w:t>
      </w:r>
    </w:p>
    <w:p w:rsidR="009A7261" w:rsidRDefault="009A7261" w:rsidP="009A7261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Style w:val="longtext"/>
        </w:rPr>
      </w:pPr>
      <w:r w:rsidRPr="009A7261">
        <w:rPr>
          <w:rStyle w:val="longtext"/>
        </w:rPr>
        <w:t xml:space="preserve">Използвайте само устройството за конкретната цел, описана в инструкцията </w:t>
      </w:r>
      <w:r>
        <w:rPr>
          <w:rStyle w:val="longtext"/>
        </w:rPr>
        <w:t xml:space="preserve">за </w:t>
      </w:r>
      <w:r w:rsidRPr="009A7261">
        <w:rPr>
          <w:rStyle w:val="longtext"/>
        </w:rPr>
        <w:t>ръководство. Всяко неправилно</w:t>
      </w:r>
      <w:r>
        <w:rPr>
          <w:rStyle w:val="longtext"/>
        </w:rPr>
        <w:t xml:space="preserve"> изполвне  анулира гаранцията. </w:t>
      </w:r>
    </w:p>
    <w:p w:rsidR="009A7261" w:rsidRDefault="009A7261" w:rsidP="009A7261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Style w:val="longtext"/>
        </w:rPr>
      </w:pPr>
      <w:r w:rsidRPr="009A7261">
        <w:rPr>
          <w:rStyle w:val="longtext"/>
        </w:rPr>
        <w:t xml:space="preserve">Да не се прегъват или мачка </w:t>
      </w:r>
      <w:r>
        <w:rPr>
          <w:rStyle w:val="longtext"/>
        </w:rPr>
        <w:t xml:space="preserve">затоплящия колан по време на употреба. </w:t>
      </w:r>
    </w:p>
    <w:p w:rsidR="009A7261" w:rsidRDefault="009A7261" w:rsidP="009A7261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Style w:val="longtext"/>
        </w:rPr>
      </w:pPr>
      <w:r w:rsidRPr="009A7261">
        <w:rPr>
          <w:rStyle w:val="longtext"/>
        </w:rPr>
        <w:t xml:space="preserve">Не използвайте </w:t>
      </w:r>
      <w:r>
        <w:rPr>
          <w:rStyle w:val="longtext"/>
        </w:rPr>
        <w:t>затоплящия колан</w:t>
      </w:r>
      <w:r w:rsidRPr="009A7261">
        <w:rPr>
          <w:rStyle w:val="longtext"/>
        </w:rPr>
        <w:t xml:space="preserve"> на деца или лица, които са с увреждания, заспал</w:t>
      </w:r>
      <w:r>
        <w:rPr>
          <w:rStyle w:val="longtext"/>
        </w:rPr>
        <w:t xml:space="preserve">и </w:t>
      </w:r>
      <w:r w:rsidRPr="009A7261">
        <w:rPr>
          <w:rStyle w:val="longtext"/>
        </w:rPr>
        <w:t xml:space="preserve"> или нечувствителни към топлина (лица, които не могат да реагират н</w:t>
      </w:r>
      <w:r>
        <w:rPr>
          <w:rStyle w:val="longtext"/>
        </w:rPr>
        <w:t xml:space="preserve">а прегряване). </w:t>
      </w:r>
    </w:p>
    <w:p w:rsidR="009A7261" w:rsidRDefault="009A7261" w:rsidP="009A7261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Style w:val="longtext"/>
        </w:rPr>
      </w:pPr>
      <w:r>
        <w:rPr>
          <w:rStyle w:val="longtext"/>
        </w:rPr>
        <w:t>Нито пробождайте  устройството, нито прикачвайте</w:t>
      </w:r>
      <w:r w:rsidRPr="009A7261">
        <w:rPr>
          <w:rStyle w:val="longtext"/>
        </w:rPr>
        <w:t xml:space="preserve"> </w:t>
      </w:r>
      <w:r>
        <w:rPr>
          <w:rStyle w:val="longtext"/>
        </w:rPr>
        <w:t xml:space="preserve">безопасни игли или други остри предмети към колана. </w:t>
      </w:r>
    </w:p>
    <w:p w:rsidR="009A7261" w:rsidRDefault="009A7261" w:rsidP="009A7261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Style w:val="longtext"/>
        </w:rPr>
      </w:pPr>
      <w:r w:rsidRPr="009A7261">
        <w:rPr>
          <w:rStyle w:val="longtext"/>
        </w:rPr>
        <w:t>Никога не дърпайт</w:t>
      </w:r>
      <w:r>
        <w:rPr>
          <w:rStyle w:val="longtext"/>
        </w:rPr>
        <w:t xml:space="preserve">е, усукване или мачка кабела. </w:t>
      </w:r>
    </w:p>
    <w:p w:rsidR="009A7261" w:rsidRDefault="009A7261" w:rsidP="009A7261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Style w:val="longtext"/>
        </w:rPr>
      </w:pPr>
      <w:r w:rsidRPr="009A7261">
        <w:rPr>
          <w:rStyle w:val="longtext"/>
        </w:rPr>
        <w:t xml:space="preserve">Дръжте устройството далеч от влага и течности! Никога не използвайте </w:t>
      </w:r>
      <w:r>
        <w:rPr>
          <w:rStyle w:val="longtext"/>
        </w:rPr>
        <w:t xml:space="preserve">затоплящия колан, ако е влаген. </w:t>
      </w:r>
    </w:p>
    <w:p w:rsidR="009A7261" w:rsidRDefault="009A7261" w:rsidP="009A7261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Style w:val="longtext"/>
        </w:rPr>
      </w:pPr>
      <w:r w:rsidRPr="009A7261">
        <w:rPr>
          <w:rStyle w:val="longtext"/>
        </w:rPr>
        <w:t>Не използвайте устройството, ако забележите износване, повреждане или пр</w:t>
      </w:r>
      <w:r>
        <w:rPr>
          <w:rStyle w:val="longtext"/>
        </w:rPr>
        <w:t xml:space="preserve">изнаци на неправилна употреба. </w:t>
      </w:r>
    </w:p>
    <w:p w:rsidR="009A7261" w:rsidRDefault="009A7261" w:rsidP="009A7261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Style w:val="longtext"/>
        </w:rPr>
      </w:pPr>
      <w:r w:rsidRPr="009A7261">
        <w:rPr>
          <w:rStyle w:val="longtext"/>
        </w:rPr>
        <w:t xml:space="preserve">Ако се появи неизправност, не се опитвайте да го поправи </w:t>
      </w:r>
      <w:r>
        <w:rPr>
          <w:rStyle w:val="longtext"/>
        </w:rPr>
        <w:t>те</w:t>
      </w:r>
      <w:r w:rsidRPr="009A7261">
        <w:rPr>
          <w:rStyle w:val="longtext"/>
        </w:rPr>
        <w:t>. Ремонти</w:t>
      </w:r>
      <w:r>
        <w:rPr>
          <w:rStyle w:val="longtext"/>
        </w:rPr>
        <w:t xml:space="preserve">те </w:t>
      </w:r>
      <w:r w:rsidRPr="009A7261">
        <w:rPr>
          <w:rStyle w:val="longtext"/>
        </w:rPr>
        <w:t>трябва да се извършва</w:t>
      </w:r>
      <w:r>
        <w:rPr>
          <w:rStyle w:val="longtext"/>
        </w:rPr>
        <w:t>т  само от оторизиран дилър или друг</w:t>
      </w:r>
      <w:r w:rsidRPr="009A7261">
        <w:rPr>
          <w:rStyle w:val="longtext"/>
        </w:rPr>
        <w:t xml:space="preserve"> подходящо квалифициран персонал.</w:t>
      </w:r>
    </w:p>
    <w:p w:rsidR="00336921" w:rsidRDefault="0082571D" w:rsidP="009A7261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Style w:val="longtext"/>
        </w:rPr>
      </w:pPr>
      <w:r w:rsidRPr="0082571D">
        <w:rPr>
          <w:rStyle w:val="longtext"/>
        </w:rPr>
        <w:t xml:space="preserve">Децата не трябва да играят с уреда. • </w:t>
      </w:r>
    </w:p>
    <w:p w:rsidR="00336921" w:rsidRDefault="0082571D" w:rsidP="009A7261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Style w:val="longtext"/>
        </w:rPr>
      </w:pPr>
      <w:r w:rsidRPr="0082571D">
        <w:rPr>
          <w:rStyle w:val="longtext"/>
        </w:rPr>
        <w:t>Почистван</w:t>
      </w:r>
      <w:r w:rsidR="00336921">
        <w:rPr>
          <w:rStyle w:val="longtext"/>
        </w:rPr>
        <w:t>е и поддръжка да</w:t>
      </w:r>
      <w:r w:rsidRPr="0082571D">
        <w:rPr>
          <w:rStyle w:val="longtext"/>
        </w:rPr>
        <w:t xml:space="preserve"> не</w:t>
      </w:r>
      <w:r w:rsidR="00336921">
        <w:rPr>
          <w:rStyle w:val="longtext"/>
        </w:rPr>
        <w:t xml:space="preserve"> се прави от деца без надзор. </w:t>
      </w:r>
    </w:p>
    <w:p w:rsidR="008602EC" w:rsidRPr="004D01FC" w:rsidRDefault="0082571D" w:rsidP="009A7261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Style w:val="longtext"/>
        </w:rPr>
      </w:pPr>
      <w:r w:rsidRPr="0082571D">
        <w:rPr>
          <w:rStyle w:val="longtext"/>
        </w:rPr>
        <w:t xml:space="preserve">Деца на възраст </w:t>
      </w:r>
      <w:r w:rsidRPr="009A7261">
        <w:rPr>
          <w:rStyle w:val="longtext"/>
          <w:b/>
        </w:rPr>
        <w:t>под 3 години не е позволено да използвате това устройство</w:t>
      </w:r>
      <w:r w:rsidRPr="0082571D">
        <w:rPr>
          <w:rStyle w:val="longtext"/>
        </w:rPr>
        <w:t>, защото те не са в състояние да реагират на прегряване.</w:t>
      </w:r>
      <w:r w:rsidR="008602EC" w:rsidRPr="004D01FC">
        <w:br/>
      </w:r>
      <w:r w:rsidR="008602EC" w:rsidRPr="004D01FC">
        <w:rPr>
          <w:rStyle w:val="longtext"/>
        </w:rPr>
        <w:t>Устройството, не трябва да влиза в контакт с</w:t>
      </w:r>
      <w:r w:rsidR="008602EC" w:rsidRPr="009A7261">
        <w:rPr>
          <w:rStyle w:val="longtext"/>
          <w:lang w:val="en-US"/>
        </w:rPr>
        <w:t xml:space="preserve"> </w:t>
      </w:r>
      <w:r w:rsidR="008602EC" w:rsidRPr="004D01FC">
        <w:rPr>
          <w:rStyle w:val="longtext"/>
        </w:rPr>
        <w:t>течност.</w:t>
      </w:r>
      <w:r w:rsidR="008602EC" w:rsidRPr="004D01FC">
        <w:br/>
      </w:r>
      <w:r w:rsidR="008602EC" w:rsidRPr="004D01FC">
        <w:rPr>
          <w:rStyle w:val="longtext"/>
        </w:rPr>
        <w:t>А</w:t>
      </w:r>
      <w:r w:rsidR="008602EC">
        <w:rPr>
          <w:rStyle w:val="longtext"/>
        </w:rPr>
        <w:t>ко устройството падне във вода го извадете възможно най-бързо.</w:t>
      </w:r>
      <w:r w:rsidR="008602EC" w:rsidRPr="004D01FC">
        <w:rPr>
          <w:rStyle w:val="longtext"/>
        </w:rPr>
        <w:t xml:space="preserve">. </w:t>
      </w:r>
    </w:p>
    <w:p w:rsidR="008602EC" w:rsidRPr="004D01FC" w:rsidRDefault="008602EC" w:rsidP="009A7261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Style w:val="longtext"/>
        </w:rPr>
      </w:pPr>
      <w:r>
        <w:rPr>
          <w:rStyle w:val="longtext"/>
        </w:rPr>
        <w:t>Н</w:t>
      </w:r>
      <w:r w:rsidRPr="004D01FC">
        <w:rPr>
          <w:rStyle w:val="longtext"/>
        </w:rPr>
        <w:t>е се опитвайте да ремонтира</w:t>
      </w:r>
      <w:r>
        <w:rPr>
          <w:rStyle w:val="longtext"/>
        </w:rPr>
        <w:t xml:space="preserve">те уреда или да заменяте части, </w:t>
      </w:r>
      <w:r w:rsidRPr="004D01FC">
        <w:rPr>
          <w:rStyle w:val="longtext"/>
        </w:rPr>
        <w:t xml:space="preserve">той може да бъде ремонтиран само от оторизиран сервиз. </w:t>
      </w:r>
    </w:p>
    <w:p w:rsidR="008602EC" w:rsidRDefault="008602EC" w:rsidP="009A7261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Style w:val="longtext"/>
        </w:rPr>
      </w:pPr>
      <w:r>
        <w:rPr>
          <w:rStyle w:val="longtext"/>
        </w:rPr>
        <w:t>Преди да приберет</w:t>
      </w:r>
      <w:r w:rsidRPr="004D01FC">
        <w:rPr>
          <w:rStyle w:val="longtext"/>
        </w:rPr>
        <w:t>е уреда</w:t>
      </w:r>
      <w:r w:rsidR="009A7261">
        <w:rPr>
          <w:rStyle w:val="longtext"/>
        </w:rPr>
        <w:t xml:space="preserve"> за по-дълъг период от време, </w:t>
      </w:r>
      <w:r w:rsidRPr="004D01FC">
        <w:rPr>
          <w:rStyle w:val="longtext"/>
        </w:rPr>
        <w:t xml:space="preserve"> трябва да </w:t>
      </w:r>
      <w:r>
        <w:rPr>
          <w:rStyle w:val="longtext"/>
        </w:rPr>
        <w:t>извадите батериите от кутията.</w:t>
      </w:r>
    </w:p>
    <w:p w:rsidR="00AA19C4" w:rsidRPr="00AA19C4" w:rsidRDefault="00AA19C4" w:rsidP="009A7261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Style w:val="longtext"/>
        </w:rPr>
      </w:pPr>
      <w:r>
        <w:rPr>
          <w:rStyle w:val="longtext"/>
        </w:rPr>
        <w:t>Ако кабела за</w:t>
      </w:r>
      <w:r w:rsidR="00DD5F84">
        <w:rPr>
          <w:rStyle w:val="longtext"/>
        </w:rPr>
        <w:t xml:space="preserve"> батериите се повреди, трябва</w:t>
      </w:r>
      <w:r>
        <w:rPr>
          <w:rStyle w:val="longtext"/>
        </w:rPr>
        <w:t xml:space="preserve"> да бъде сменен с кабел на </w:t>
      </w:r>
      <w:proofErr w:type="spellStart"/>
      <w:r w:rsidRPr="009A7261">
        <w:rPr>
          <w:rStyle w:val="longtext"/>
          <w:lang w:val="en-US"/>
        </w:rPr>
        <w:t>Medisana</w:t>
      </w:r>
      <w:proofErr w:type="spellEnd"/>
      <w:r>
        <w:rPr>
          <w:rStyle w:val="longtext"/>
        </w:rPr>
        <w:t xml:space="preserve"> от оторизирания сервиз.</w:t>
      </w:r>
    </w:p>
    <w:p w:rsidR="008602EC" w:rsidRPr="004D01FC" w:rsidRDefault="008602EC" w:rsidP="009A7261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Style w:val="longtext"/>
        </w:rPr>
      </w:pPr>
      <w:r w:rsidRPr="004D01FC">
        <w:rPr>
          <w:rStyle w:val="longtext"/>
        </w:rPr>
        <w:t>Децата трябва да бъдат наблюдавани, за да се гарантира, че те не си играят с устройството.</w:t>
      </w:r>
      <w:r w:rsidRPr="004D01FC">
        <w:br/>
      </w:r>
      <w:r w:rsidRPr="004D01FC">
        <w:rPr>
          <w:rStyle w:val="longtext"/>
        </w:rPr>
        <w:t>Продължителното използване на уреда на виска степен може да доведе до изгаряния</w:t>
      </w:r>
    </w:p>
    <w:p w:rsidR="009A7261" w:rsidRDefault="008602EC" w:rsidP="009A7261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Style w:val="longtext"/>
        </w:rPr>
      </w:pPr>
      <w:r w:rsidRPr="004D01FC">
        <w:rPr>
          <w:rStyle w:val="longtext"/>
        </w:rPr>
        <w:t>Не използвайте ур</w:t>
      </w:r>
      <w:r>
        <w:rPr>
          <w:rStyle w:val="longtext"/>
        </w:rPr>
        <w:t xml:space="preserve">еда на места с рани, изгаряния </w:t>
      </w:r>
      <w:r w:rsidRPr="004D01FC">
        <w:rPr>
          <w:rStyle w:val="longtext"/>
        </w:rPr>
        <w:t xml:space="preserve">и подутини </w:t>
      </w:r>
      <w:r w:rsidRPr="009A7261">
        <w:rPr>
          <w:rStyle w:val="longtext"/>
          <w:lang w:val="en-US"/>
        </w:rPr>
        <w:t xml:space="preserve"> </w:t>
      </w:r>
    </w:p>
    <w:p w:rsidR="008602EC" w:rsidRPr="009A7261" w:rsidRDefault="008602EC" w:rsidP="009A7261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Style w:val="longtext"/>
          <w:lang w:val="en-US"/>
        </w:rPr>
      </w:pPr>
      <w:r w:rsidRPr="004D01FC">
        <w:rPr>
          <w:rStyle w:val="longtext"/>
        </w:rPr>
        <w:t>Ако страдате от някакъв вид заболяване  трябва да се консултирате с Вашия лекар преди да я</w:t>
      </w:r>
      <w:r w:rsidRPr="009A7261">
        <w:rPr>
          <w:rStyle w:val="longtext"/>
          <w:lang w:val="en-US"/>
        </w:rPr>
        <w:t xml:space="preserve"> </w:t>
      </w:r>
      <w:r w:rsidRPr="004D01FC">
        <w:rPr>
          <w:rStyle w:val="longtext"/>
        </w:rPr>
        <w:t xml:space="preserve">използвате </w:t>
      </w:r>
    </w:p>
    <w:p w:rsidR="008602EC" w:rsidRPr="004D01FC" w:rsidRDefault="008602EC" w:rsidP="009A7261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Style w:val="longtext"/>
        </w:rPr>
      </w:pPr>
      <w:r w:rsidRPr="004D01FC">
        <w:rPr>
          <w:rStyle w:val="longtext"/>
        </w:rPr>
        <w:lastRenderedPageBreak/>
        <w:t>Ако усетите необяснима болка и сте подложени на лечение или използвате медицинско оборудване, консултирайте се с Вашият лека</w:t>
      </w:r>
      <w:r w:rsidR="00070BB5">
        <w:rPr>
          <w:rStyle w:val="longtext"/>
        </w:rPr>
        <w:t>р преди употреба на уреда.</w:t>
      </w:r>
    </w:p>
    <w:p w:rsidR="008602EC" w:rsidRPr="009A7261" w:rsidRDefault="008602EC" w:rsidP="009A7261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b/>
          <w:bCs/>
          <w:lang w:eastAsia="bg-BG"/>
        </w:rPr>
      </w:pPr>
      <w:r w:rsidRPr="004D01FC">
        <w:rPr>
          <w:lang w:eastAsia="bg-BG"/>
        </w:rPr>
        <w:t>Винаги внимателно инспектирайте</w:t>
      </w:r>
      <w:r w:rsidR="00070BB5">
        <w:rPr>
          <w:lang w:eastAsia="bg-BG"/>
        </w:rPr>
        <w:t xml:space="preserve"> батериите и </w:t>
      </w:r>
      <w:r w:rsidRPr="004D01FC">
        <w:rPr>
          <w:lang w:eastAsia="bg-BG"/>
        </w:rPr>
        <w:t>самия уред за повреди преди употреба. Не се опитвайте</w:t>
      </w:r>
      <w:r w:rsidR="009A7261">
        <w:rPr>
          <w:lang w:eastAsia="bg-BG"/>
        </w:rPr>
        <w:t xml:space="preserve"> да използвате дефектен уред.</w:t>
      </w:r>
      <w:r w:rsidR="009A7261">
        <w:rPr>
          <w:lang w:eastAsia="bg-BG"/>
        </w:rPr>
        <w:br/>
      </w:r>
      <w:r w:rsidRPr="004D01FC">
        <w:rPr>
          <w:lang w:eastAsia="bg-BG"/>
        </w:rPr>
        <w:t>Не използвайте уреда, ако има видими следи от повреда, уредът не работи правилно</w:t>
      </w:r>
      <w:r w:rsidRPr="009A7261">
        <w:rPr>
          <w:lang w:val="en-US" w:eastAsia="bg-BG"/>
        </w:rPr>
        <w:t xml:space="preserve">, </w:t>
      </w:r>
      <w:r w:rsidRPr="004D01FC">
        <w:rPr>
          <w:lang w:eastAsia="bg-BG"/>
        </w:rPr>
        <w:t>е бил изтърван или е намокрен. За да се предотврати опасн</w:t>
      </w:r>
      <w:r w:rsidRPr="009A7261">
        <w:rPr>
          <w:lang w:val="en-US" w:eastAsia="bg-BG"/>
        </w:rPr>
        <w:t>a</w:t>
      </w:r>
      <w:r w:rsidRPr="004D01FC">
        <w:rPr>
          <w:lang w:eastAsia="bg-BG"/>
        </w:rPr>
        <w:t xml:space="preserve"> ситуация, при съмнение, винаги изпращайте уреда в сервизен център.</w:t>
      </w:r>
    </w:p>
    <w:p w:rsidR="008602EC" w:rsidRPr="004D01FC" w:rsidRDefault="00070BB5" w:rsidP="009A7261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lang w:eastAsia="bg-BG"/>
        </w:rPr>
      </w:pPr>
      <w:r>
        <w:rPr>
          <w:lang w:eastAsia="bg-BG"/>
        </w:rPr>
        <w:t xml:space="preserve">Затоплящият колан </w:t>
      </w:r>
      <w:r w:rsidR="008602EC" w:rsidRPr="004D01FC">
        <w:rPr>
          <w:lang w:eastAsia="bg-BG"/>
        </w:rPr>
        <w:t xml:space="preserve"> трябва да се използва само по предназначение, както е описано в инструкцията за употреба.</w:t>
      </w:r>
    </w:p>
    <w:p w:rsidR="009A7261" w:rsidRDefault="008602EC" w:rsidP="009A7261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lang w:eastAsia="bg-BG"/>
        </w:rPr>
      </w:pPr>
      <w:r w:rsidRPr="004D01FC">
        <w:rPr>
          <w:lang w:eastAsia="bg-BG"/>
        </w:rPr>
        <w:t>Не използвайте уреда</w:t>
      </w:r>
      <w:r>
        <w:rPr>
          <w:lang w:eastAsia="bg-BG"/>
        </w:rPr>
        <w:t>,</w:t>
      </w:r>
      <w:r w:rsidRPr="004D01FC">
        <w:rPr>
          <w:lang w:eastAsia="bg-BG"/>
        </w:rPr>
        <w:t xml:space="preserve"> ако е сгънат или намачкан</w:t>
      </w:r>
      <w:r w:rsidR="009A7261">
        <w:rPr>
          <w:lang w:eastAsia="bg-BG"/>
        </w:rPr>
        <w:t>.</w:t>
      </w:r>
    </w:p>
    <w:p w:rsidR="008602EC" w:rsidRPr="009A7261" w:rsidRDefault="008602EC" w:rsidP="009A7261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lang w:eastAsia="bg-BG"/>
        </w:rPr>
      </w:pPr>
      <w:r w:rsidRPr="004D01FC">
        <w:rPr>
          <w:lang w:eastAsia="bg-BG"/>
        </w:rPr>
        <w:t xml:space="preserve">Не позволявайте </w:t>
      </w:r>
      <w:r w:rsidR="00070BB5">
        <w:rPr>
          <w:lang w:eastAsia="bg-BG"/>
        </w:rPr>
        <w:t>затоплящият колан</w:t>
      </w:r>
      <w:r w:rsidR="00070BB5" w:rsidRPr="004D01FC">
        <w:rPr>
          <w:lang w:eastAsia="bg-BG"/>
        </w:rPr>
        <w:t xml:space="preserve"> </w:t>
      </w:r>
      <w:r w:rsidRPr="004D01FC">
        <w:rPr>
          <w:lang w:eastAsia="bg-BG"/>
        </w:rPr>
        <w:t>да влиза в контакт с остри предмети.</w:t>
      </w:r>
    </w:p>
    <w:p w:rsidR="009A7261" w:rsidRDefault="008602EC" w:rsidP="009A7261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lang w:eastAsia="bg-BG"/>
        </w:rPr>
      </w:pPr>
      <w:r w:rsidRPr="004D01FC">
        <w:rPr>
          <w:lang w:eastAsia="bg-BG"/>
        </w:rPr>
        <w:t>Никога не поставяйте уреда върху електрическа печка или други източници на топлина</w:t>
      </w:r>
    </w:p>
    <w:p w:rsidR="008602EC" w:rsidRPr="009A7261" w:rsidRDefault="008602EC" w:rsidP="009A7261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lang w:val="en-US" w:eastAsia="bg-BG"/>
        </w:rPr>
      </w:pPr>
      <w:r w:rsidRPr="004D01FC">
        <w:rPr>
          <w:lang w:eastAsia="bg-BG"/>
        </w:rPr>
        <w:t>Не използвайте уреда</w:t>
      </w:r>
      <w:r>
        <w:rPr>
          <w:lang w:eastAsia="bg-BG"/>
        </w:rPr>
        <w:t>,</w:t>
      </w:r>
      <w:r w:rsidRPr="004D01FC">
        <w:rPr>
          <w:lang w:eastAsia="bg-BG"/>
        </w:rPr>
        <w:t xml:space="preserve"> ако</w:t>
      </w:r>
      <w:r w:rsidR="00070BB5">
        <w:rPr>
          <w:lang w:eastAsia="bg-BG"/>
        </w:rPr>
        <w:t xml:space="preserve"> е под възглавница или завивки, може да се носи под дрехи.</w:t>
      </w:r>
    </w:p>
    <w:p w:rsidR="008602EC" w:rsidRPr="004D01FC" w:rsidRDefault="008602EC" w:rsidP="009A7261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Style w:val="longtext"/>
        </w:rPr>
      </w:pPr>
      <w:r w:rsidRPr="004D01FC">
        <w:rPr>
          <w:rStyle w:val="longtext"/>
        </w:rPr>
        <w:t xml:space="preserve">Ако имате </w:t>
      </w:r>
      <w:r w:rsidRPr="004D01FC">
        <w:rPr>
          <w:rStyle w:val="hps"/>
        </w:rPr>
        <w:t>опасения</w:t>
      </w:r>
      <w:r w:rsidRPr="009A7261">
        <w:rPr>
          <w:rStyle w:val="hps"/>
          <w:lang w:val="en-US"/>
        </w:rPr>
        <w:t xml:space="preserve"> </w:t>
      </w:r>
      <w:r w:rsidRPr="004D01FC">
        <w:rPr>
          <w:rStyle w:val="hps"/>
        </w:rPr>
        <w:t>за</w:t>
      </w:r>
      <w:r w:rsidRPr="009A7261">
        <w:rPr>
          <w:rStyle w:val="hps"/>
          <w:lang w:val="en-US"/>
        </w:rPr>
        <w:t xml:space="preserve"> </w:t>
      </w:r>
      <w:r w:rsidRPr="004D01FC">
        <w:rPr>
          <w:rStyle w:val="hps"/>
        </w:rPr>
        <w:t>здравето си</w:t>
      </w:r>
      <w:r w:rsidRPr="004D01FC">
        <w:rPr>
          <w:rStyle w:val="longtext"/>
        </w:rPr>
        <w:t xml:space="preserve">, </w:t>
      </w:r>
      <w:r w:rsidRPr="004D01FC">
        <w:rPr>
          <w:rStyle w:val="hps"/>
        </w:rPr>
        <w:t>се</w:t>
      </w:r>
      <w:r w:rsidRPr="009A7261">
        <w:rPr>
          <w:rStyle w:val="hps"/>
          <w:lang w:val="en-US"/>
        </w:rPr>
        <w:t xml:space="preserve"> </w:t>
      </w:r>
      <w:r w:rsidRPr="004D01FC">
        <w:rPr>
          <w:rStyle w:val="hps"/>
        </w:rPr>
        <w:t>консултирайте</w:t>
      </w:r>
      <w:r w:rsidRPr="009A7261">
        <w:rPr>
          <w:rStyle w:val="hps"/>
          <w:lang w:val="en-US"/>
        </w:rPr>
        <w:t xml:space="preserve"> </w:t>
      </w:r>
      <w:r w:rsidRPr="004D01FC">
        <w:rPr>
          <w:rStyle w:val="hps"/>
        </w:rPr>
        <w:t>с</w:t>
      </w:r>
      <w:r w:rsidRPr="009A7261">
        <w:rPr>
          <w:rStyle w:val="hps"/>
          <w:lang w:val="en-US"/>
        </w:rPr>
        <w:t xml:space="preserve"> </w:t>
      </w:r>
      <w:r w:rsidRPr="004D01FC">
        <w:rPr>
          <w:rStyle w:val="hps"/>
        </w:rPr>
        <w:t>Вашия лекар преди да използвате уреда</w:t>
      </w:r>
      <w:r w:rsidRPr="004D01FC">
        <w:rPr>
          <w:rStyle w:val="longtext"/>
        </w:rPr>
        <w:t>.</w:t>
      </w:r>
    </w:p>
    <w:p w:rsidR="008602EC" w:rsidRDefault="008602EC" w:rsidP="009A7261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Style w:val="longtext"/>
        </w:rPr>
      </w:pPr>
      <w:r w:rsidRPr="004D01FC">
        <w:rPr>
          <w:rStyle w:val="longtext"/>
        </w:rPr>
        <w:t>Не заспивайте, когато уредът е включен</w:t>
      </w:r>
      <w:r>
        <w:rPr>
          <w:rStyle w:val="longtext"/>
        </w:rPr>
        <w:t>.</w:t>
      </w:r>
    </w:p>
    <w:p w:rsidR="008602EC" w:rsidRDefault="008602EC" w:rsidP="00047DC0">
      <w:pPr>
        <w:spacing w:after="0"/>
      </w:pPr>
    </w:p>
    <w:p w:rsidR="00047DC0" w:rsidRPr="00047DC0" w:rsidRDefault="00047DC0" w:rsidP="00B50092">
      <w:pPr>
        <w:spacing w:after="0"/>
        <w:rPr>
          <w:b/>
        </w:rPr>
      </w:pPr>
      <w:r w:rsidRPr="00047DC0">
        <w:rPr>
          <w:b/>
        </w:rPr>
        <w:t>Устройство:</w:t>
      </w:r>
    </w:p>
    <w:p w:rsidR="00047DC0" w:rsidRDefault="00047DC0" w:rsidP="00B50092">
      <w:pPr>
        <w:spacing w:after="0"/>
      </w:pPr>
      <w:r>
        <w:rPr>
          <w:noProof/>
          <w:lang w:eastAsia="bg-BG"/>
        </w:rPr>
        <w:drawing>
          <wp:inline distT="0" distB="0" distL="0" distR="0">
            <wp:extent cx="2952750" cy="3705225"/>
            <wp:effectExtent l="19050" t="0" r="0" b="0"/>
            <wp:docPr id="4" name="Picture 3" descr="D:\System\Desktop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ystem\Desktop\Screenshot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952" cy="3715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FE1" w:rsidRDefault="00F54FE1" w:rsidP="00B50092">
      <w:pPr>
        <w:spacing w:after="0"/>
      </w:pPr>
    </w:p>
    <w:p w:rsidR="0060760C" w:rsidRDefault="0060760C" w:rsidP="00505078">
      <w:pPr>
        <w:pStyle w:val="ListParagraph"/>
        <w:numPr>
          <w:ilvl w:val="0"/>
          <w:numId w:val="8"/>
        </w:numPr>
        <w:tabs>
          <w:tab w:val="left" w:pos="426"/>
        </w:tabs>
        <w:spacing w:after="0"/>
        <w:ind w:left="284" w:hanging="284"/>
      </w:pPr>
      <w:r>
        <w:rPr>
          <w:rStyle w:val="hps"/>
        </w:rPr>
        <w:t>Мрежово</w:t>
      </w:r>
      <w:r>
        <w:t xml:space="preserve"> </w:t>
      </w:r>
      <w:r>
        <w:rPr>
          <w:rStyle w:val="hps"/>
        </w:rPr>
        <w:t>адаптер</w:t>
      </w:r>
      <w:r>
        <w:t xml:space="preserve"> </w:t>
      </w:r>
      <w:r>
        <w:rPr>
          <w:rStyle w:val="hps"/>
        </w:rPr>
        <w:t>/за зареждане</w:t>
      </w:r>
      <w:r w:rsidR="00AC57C2">
        <w:rPr>
          <w:rStyle w:val="hps"/>
        </w:rPr>
        <w:t>/</w:t>
      </w:r>
      <w:r>
        <w:t xml:space="preserve"> </w:t>
      </w:r>
    </w:p>
    <w:p w:rsidR="0060760C" w:rsidRDefault="00AC57C2" w:rsidP="00505078">
      <w:pPr>
        <w:pStyle w:val="ListParagraph"/>
        <w:numPr>
          <w:ilvl w:val="0"/>
          <w:numId w:val="8"/>
        </w:numPr>
        <w:tabs>
          <w:tab w:val="left" w:pos="426"/>
        </w:tabs>
        <w:spacing w:after="0"/>
        <w:ind w:left="284" w:hanging="284"/>
      </w:pPr>
      <w:r>
        <w:rPr>
          <w:rStyle w:val="hps"/>
        </w:rPr>
        <w:t>Затоплящ колан</w:t>
      </w:r>
    </w:p>
    <w:p w:rsidR="0060760C" w:rsidRDefault="0060760C" w:rsidP="00505078">
      <w:pPr>
        <w:pStyle w:val="ListParagraph"/>
        <w:numPr>
          <w:ilvl w:val="0"/>
          <w:numId w:val="8"/>
        </w:numPr>
        <w:tabs>
          <w:tab w:val="left" w:pos="426"/>
        </w:tabs>
        <w:spacing w:after="0"/>
        <w:ind w:left="284" w:hanging="284"/>
      </w:pPr>
      <w:r>
        <w:rPr>
          <w:rStyle w:val="hps"/>
        </w:rPr>
        <w:t>Лента еластична</w:t>
      </w:r>
      <w:r>
        <w:t xml:space="preserve"> </w:t>
      </w:r>
      <w:r w:rsidR="00AC57C2">
        <w:t xml:space="preserve">за </w:t>
      </w:r>
      <w:r w:rsidR="00AC57C2">
        <w:rPr>
          <w:rStyle w:val="hps"/>
        </w:rPr>
        <w:t>закрепвне</w:t>
      </w:r>
    </w:p>
    <w:p w:rsidR="0060760C" w:rsidRDefault="0060760C" w:rsidP="00505078">
      <w:pPr>
        <w:pStyle w:val="ListParagraph"/>
        <w:numPr>
          <w:ilvl w:val="0"/>
          <w:numId w:val="8"/>
        </w:numPr>
        <w:tabs>
          <w:tab w:val="left" w:pos="426"/>
        </w:tabs>
        <w:spacing w:after="0"/>
        <w:ind w:left="284" w:hanging="284"/>
      </w:pPr>
      <w:r>
        <w:rPr>
          <w:rStyle w:val="hps"/>
        </w:rPr>
        <w:t>Джоб</w:t>
      </w:r>
      <w:r w:rsidR="00AC57C2">
        <w:rPr>
          <w:rStyle w:val="hps"/>
        </w:rPr>
        <w:t xml:space="preserve"> за </w:t>
      </w:r>
      <w:r>
        <w:rPr>
          <w:rStyle w:val="hps"/>
        </w:rPr>
        <w:t>Батерия</w:t>
      </w:r>
      <w:r w:rsidR="00AC57C2">
        <w:rPr>
          <w:rStyle w:val="hps"/>
        </w:rPr>
        <w:t>та</w:t>
      </w:r>
      <w:r>
        <w:t xml:space="preserve"> </w:t>
      </w:r>
      <w:r>
        <w:rPr>
          <w:rStyle w:val="hps"/>
        </w:rPr>
        <w:t>с прозорец</w:t>
      </w:r>
    </w:p>
    <w:p w:rsidR="00505078" w:rsidRDefault="00AC57C2" w:rsidP="00505078">
      <w:pPr>
        <w:pStyle w:val="ListParagraph"/>
        <w:numPr>
          <w:ilvl w:val="0"/>
          <w:numId w:val="8"/>
        </w:numPr>
        <w:tabs>
          <w:tab w:val="left" w:pos="426"/>
        </w:tabs>
        <w:spacing w:after="0"/>
        <w:ind w:left="284" w:hanging="284"/>
      </w:pPr>
      <w:r>
        <w:rPr>
          <w:rStyle w:val="hps"/>
        </w:rPr>
        <w:t>Щ</w:t>
      </w:r>
      <w:r w:rsidR="0060760C">
        <w:rPr>
          <w:rStyle w:val="hps"/>
        </w:rPr>
        <w:t>епсел</w:t>
      </w:r>
      <w:r w:rsidR="0060760C">
        <w:t xml:space="preserve"> </w:t>
      </w:r>
    </w:p>
    <w:p w:rsidR="0060760C" w:rsidRDefault="0060760C" w:rsidP="00505078">
      <w:pPr>
        <w:pStyle w:val="ListParagraph"/>
        <w:numPr>
          <w:ilvl w:val="0"/>
          <w:numId w:val="8"/>
        </w:numPr>
        <w:tabs>
          <w:tab w:val="left" w:pos="426"/>
        </w:tabs>
        <w:spacing w:after="0"/>
        <w:ind w:left="284" w:hanging="284"/>
      </w:pPr>
      <w:r>
        <w:rPr>
          <w:rStyle w:val="hps"/>
        </w:rPr>
        <w:t>Батерия</w:t>
      </w:r>
      <w:r>
        <w:t xml:space="preserve"> </w:t>
      </w:r>
      <w:r>
        <w:rPr>
          <w:rStyle w:val="hps"/>
        </w:rPr>
        <w:t>с контролен блок</w:t>
      </w:r>
    </w:p>
    <w:p w:rsidR="0060760C" w:rsidRDefault="0060760C" w:rsidP="00505078">
      <w:pPr>
        <w:pStyle w:val="ListParagraph"/>
        <w:numPr>
          <w:ilvl w:val="0"/>
          <w:numId w:val="8"/>
        </w:numPr>
        <w:tabs>
          <w:tab w:val="left" w:pos="426"/>
        </w:tabs>
        <w:spacing w:after="0"/>
        <w:ind w:left="284" w:hanging="284"/>
      </w:pPr>
      <w:r>
        <w:rPr>
          <w:rStyle w:val="hps"/>
        </w:rPr>
        <w:t>On</w:t>
      </w:r>
      <w:r>
        <w:t xml:space="preserve">/ </w:t>
      </w:r>
      <w:r>
        <w:rPr>
          <w:rStyle w:val="hps"/>
        </w:rPr>
        <w:t>Off</w:t>
      </w:r>
      <w:r>
        <w:t xml:space="preserve"> </w:t>
      </w:r>
      <w:r>
        <w:rPr>
          <w:rStyle w:val="hps"/>
        </w:rPr>
        <w:t>бутон</w:t>
      </w:r>
    </w:p>
    <w:p w:rsidR="0060760C" w:rsidRDefault="0060760C" w:rsidP="00505078">
      <w:pPr>
        <w:pStyle w:val="ListParagraph"/>
        <w:numPr>
          <w:ilvl w:val="0"/>
          <w:numId w:val="8"/>
        </w:numPr>
        <w:tabs>
          <w:tab w:val="left" w:pos="426"/>
        </w:tabs>
        <w:spacing w:after="0"/>
        <w:ind w:left="284" w:hanging="284"/>
      </w:pPr>
      <w:r>
        <w:rPr>
          <w:rStyle w:val="hps"/>
        </w:rPr>
        <w:t>LED</w:t>
      </w:r>
      <w:r>
        <w:t xml:space="preserve"> </w:t>
      </w:r>
      <w:r>
        <w:rPr>
          <w:rStyle w:val="hps"/>
        </w:rPr>
        <w:t>статус</w:t>
      </w:r>
      <w:r>
        <w:t xml:space="preserve"> </w:t>
      </w:r>
      <w:r>
        <w:rPr>
          <w:rStyle w:val="hps"/>
        </w:rPr>
        <w:t>на зареждане</w:t>
      </w:r>
    </w:p>
    <w:p w:rsidR="0060760C" w:rsidRDefault="00B815CB" w:rsidP="00505078">
      <w:pPr>
        <w:pStyle w:val="ListParagraph"/>
        <w:numPr>
          <w:ilvl w:val="0"/>
          <w:numId w:val="8"/>
        </w:numPr>
        <w:tabs>
          <w:tab w:val="left" w:pos="426"/>
        </w:tabs>
        <w:spacing w:after="0"/>
        <w:ind w:left="284" w:hanging="284"/>
      </w:pPr>
      <w:r>
        <w:rPr>
          <w:rStyle w:val="hps"/>
        </w:rPr>
        <w:t xml:space="preserve">Син </w:t>
      </w:r>
      <w:r w:rsidR="0060760C">
        <w:rPr>
          <w:rStyle w:val="hps"/>
        </w:rPr>
        <w:t>LED</w:t>
      </w:r>
      <w:r>
        <w:rPr>
          <w:rStyle w:val="hps"/>
        </w:rPr>
        <w:t xml:space="preserve"> индикатор </w:t>
      </w:r>
      <w:r w:rsidR="0060760C">
        <w:rPr>
          <w:rStyle w:val="hps"/>
        </w:rPr>
        <w:t>(ниво на</w:t>
      </w:r>
      <w:r w:rsidR="0060760C">
        <w:t xml:space="preserve"> </w:t>
      </w:r>
      <w:r w:rsidR="0060760C">
        <w:rPr>
          <w:rStyle w:val="hps"/>
        </w:rPr>
        <w:t>температура</w:t>
      </w:r>
      <w:r w:rsidR="0060760C">
        <w:t xml:space="preserve"> </w:t>
      </w:r>
      <w:r w:rsidR="0060760C">
        <w:rPr>
          <w:rStyle w:val="hps"/>
        </w:rPr>
        <w:t>от 1 до 4</w:t>
      </w:r>
      <w:r w:rsidR="0060760C">
        <w:t>)</w:t>
      </w:r>
    </w:p>
    <w:p w:rsidR="00047DC0" w:rsidRDefault="00047DC0" w:rsidP="00047DC0">
      <w:pPr>
        <w:spacing w:after="0"/>
        <w:rPr>
          <w:rStyle w:val="hps"/>
        </w:rPr>
      </w:pPr>
      <w:r w:rsidRPr="00047DC0">
        <w:rPr>
          <w:rStyle w:val="hps"/>
          <w:b/>
        </w:rPr>
        <w:lastRenderedPageBreak/>
        <w:t>Включени са следните</w:t>
      </w:r>
      <w:r w:rsidRPr="00047DC0">
        <w:rPr>
          <w:b/>
        </w:rPr>
        <w:t xml:space="preserve"> </w:t>
      </w:r>
      <w:r w:rsidRPr="00047DC0">
        <w:rPr>
          <w:rStyle w:val="hps"/>
          <w:b/>
        </w:rPr>
        <w:t>части</w:t>
      </w:r>
      <w:r w:rsidRPr="00047DC0">
        <w:rPr>
          <w:b/>
        </w:rPr>
        <w:t>:</w:t>
      </w:r>
      <w:r>
        <w:br/>
      </w:r>
      <w:r>
        <w:rPr>
          <w:rStyle w:val="hps"/>
        </w:rPr>
        <w:t>•</w:t>
      </w:r>
      <w:r>
        <w:t xml:space="preserve"> </w:t>
      </w:r>
      <w:r>
        <w:rPr>
          <w:rStyle w:val="hps"/>
        </w:rPr>
        <w:t>1</w:t>
      </w:r>
      <w:r>
        <w:t xml:space="preserve"> </w:t>
      </w:r>
      <w:r>
        <w:rPr>
          <w:rStyle w:val="hps"/>
        </w:rPr>
        <w:t>Medisana</w:t>
      </w:r>
      <w:r>
        <w:t xml:space="preserve"> </w:t>
      </w:r>
      <w:r>
        <w:rPr>
          <w:rStyle w:val="hps"/>
        </w:rPr>
        <w:t>топлина</w:t>
      </w:r>
      <w:r>
        <w:t xml:space="preserve"> </w:t>
      </w:r>
      <w:r>
        <w:rPr>
          <w:rStyle w:val="hps"/>
        </w:rPr>
        <w:t>колан с</w:t>
      </w:r>
      <w:r>
        <w:t xml:space="preserve"> </w:t>
      </w:r>
      <w:r>
        <w:rPr>
          <w:rStyle w:val="hps"/>
        </w:rPr>
        <w:t>акумулаторни батерии</w:t>
      </w:r>
      <w:r>
        <w:t xml:space="preserve"> </w:t>
      </w:r>
      <w:r>
        <w:rPr>
          <w:rStyle w:val="hps"/>
        </w:rPr>
        <w:t>HS</w:t>
      </w:r>
      <w:r>
        <w:t xml:space="preserve"> </w:t>
      </w:r>
      <w:r>
        <w:rPr>
          <w:rStyle w:val="hps"/>
        </w:rPr>
        <w:t>680</w:t>
      </w:r>
      <w:r>
        <w:br/>
      </w:r>
      <w:r>
        <w:rPr>
          <w:rStyle w:val="hps"/>
        </w:rPr>
        <w:t>•</w:t>
      </w:r>
      <w:r>
        <w:t xml:space="preserve"> </w:t>
      </w:r>
      <w:r>
        <w:rPr>
          <w:rStyle w:val="hps"/>
        </w:rPr>
        <w:t>1</w:t>
      </w:r>
      <w:r>
        <w:t xml:space="preserve"> </w:t>
      </w:r>
      <w:r>
        <w:rPr>
          <w:rStyle w:val="hps"/>
        </w:rPr>
        <w:t>Батерия</w:t>
      </w:r>
      <w:r>
        <w:t xml:space="preserve"> </w:t>
      </w:r>
      <w:r>
        <w:rPr>
          <w:rStyle w:val="hps"/>
        </w:rPr>
        <w:t>с контролен блок</w:t>
      </w:r>
      <w:r>
        <w:br/>
      </w:r>
      <w:r>
        <w:rPr>
          <w:rStyle w:val="hps"/>
        </w:rPr>
        <w:t>•</w:t>
      </w:r>
      <w:r>
        <w:t xml:space="preserve"> </w:t>
      </w:r>
      <w:r>
        <w:rPr>
          <w:rStyle w:val="hps"/>
        </w:rPr>
        <w:t>1</w:t>
      </w:r>
      <w:r>
        <w:t xml:space="preserve"> </w:t>
      </w:r>
      <w:r>
        <w:rPr>
          <w:rStyle w:val="hps"/>
        </w:rPr>
        <w:t>Захранващ</w:t>
      </w:r>
      <w:r>
        <w:t xml:space="preserve"> </w:t>
      </w:r>
      <w:r>
        <w:rPr>
          <w:rStyle w:val="hps"/>
        </w:rPr>
        <w:t>адаптер</w:t>
      </w:r>
      <w:r>
        <w:br/>
      </w:r>
      <w:r>
        <w:rPr>
          <w:rStyle w:val="hps"/>
        </w:rPr>
        <w:t>•</w:t>
      </w:r>
      <w:r>
        <w:t xml:space="preserve"> </w:t>
      </w:r>
      <w:r>
        <w:rPr>
          <w:rStyle w:val="hps"/>
        </w:rPr>
        <w:t>1</w:t>
      </w:r>
      <w:r>
        <w:t xml:space="preserve"> </w:t>
      </w:r>
      <w:r>
        <w:rPr>
          <w:rStyle w:val="hps"/>
        </w:rPr>
        <w:t>Лента еластична</w:t>
      </w:r>
      <w:r>
        <w:t xml:space="preserve"> </w:t>
      </w:r>
      <w:r>
        <w:rPr>
          <w:rStyle w:val="hps"/>
        </w:rPr>
        <w:t>подкрепа</w:t>
      </w:r>
      <w:r>
        <w:br/>
      </w:r>
      <w:r>
        <w:rPr>
          <w:rStyle w:val="hps"/>
        </w:rPr>
        <w:t>•</w:t>
      </w:r>
      <w:r>
        <w:t xml:space="preserve"> </w:t>
      </w:r>
      <w:r>
        <w:rPr>
          <w:rStyle w:val="hps"/>
        </w:rPr>
        <w:t>1</w:t>
      </w:r>
      <w:r>
        <w:t xml:space="preserve"> </w:t>
      </w:r>
      <w:r>
        <w:rPr>
          <w:rStyle w:val="hps"/>
        </w:rPr>
        <w:t>Ръководство за експлоатация</w:t>
      </w:r>
    </w:p>
    <w:p w:rsidR="002F0BA3" w:rsidRDefault="002F0BA3" w:rsidP="00047DC0">
      <w:pPr>
        <w:spacing w:after="0"/>
        <w:rPr>
          <w:rStyle w:val="hps"/>
        </w:rPr>
      </w:pPr>
    </w:p>
    <w:p w:rsidR="00047DC0" w:rsidRPr="004D01FC" w:rsidRDefault="00047DC0" w:rsidP="00047DC0">
      <w:pPr>
        <w:spacing w:after="0"/>
      </w:pPr>
      <w:r w:rsidRPr="004D01FC">
        <w:rPr>
          <w:lang w:eastAsia="bg-BG"/>
        </w:rPr>
        <w:t>Опаковките могат да се рециклират или използват повторно. Моля, изхвърлете правилно всеки опаковъчен материал, който вече не е необходим.</w:t>
      </w:r>
      <w:r w:rsidRPr="004D01FC">
        <w:rPr>
          <w:lang w:eastAsia="bg-BG"/>
        </w:rPr>
        <w:br/>
        <w:t>Ако забележите някакви повреди при транспортирането или по време на разопаковането, моля свърж</w:t>
      </w:r>
      <w:r>
        <w:rPr>
          <w:lang w:eastAsia="bg-BG"/>
        </w:rPr>
        <w:t>ете се с Вашия дилър незабавно.</w:t>
      </w:r>
    </w:p>
    <w:p w:rsidR="00047DC0" w:rsidRDefault="00047DC0" w:rsidP="00047DC0">
      <w:pPr>
        <w:spacing w:after="0" w:line="240" w:lineRule="auto"/>
        <w:rPr>
          <w:lang w:eastAsia="bg-BG"/>
        </w:rPr>
      </w:pPr>
      <w:r w:rsidRPr="00047DC0">
        <w:rPr>
          <w:b/>
          <w:bCs/>
          <w:lang w:eastAsia="bg-BG"/>
        </w:rPr>
        <w:t xml:space="preserve">ПРЕДУПРЕЖДЕНИЕ! </w:t>
      </w:r>
      <w:r w:rsidRPr="004D01FC">
        <w:rPr>
          <w:lang w:eastAsia="bg-BG"/>
        </w:rPr>
        <w:t>Моля, уверете се, че опаковките от полиетилен се държат на недостъпно за деца място! Съществува риск от задушаване!</w:t>
      </w:r>
    </w:p>
    <w:p w:rsidR="00047DC0" w:rsidRDefault="00047DC0" w:rsidP="00DD5F84">
      <w:pPr>
        <w:spacing w:after="0"/>
        <w:rPr>
          <w:b/>
        </w:rPr>
      </w:pPr>
    </w:p>
    <w:p w:rsidR="0060760C" w:rsidRPr="00DD5F84" w:rsidRDefault="0060760C" w:rsidP="00DD5F84">
      <w:pPr>
        <w:spacing w:after="0"/>
        <w:rPr>
          <w:b/>
        </w:rPr>
      </w:pPr>
      <w:r>
        <w:rPr>
          <w:b/>
        </w:rPr>
        <w:t>Съвети за употреба</w:t>
      </w:r>
    </w:p>
    <w:p w:rsidR="00DD5F84" w:rsidRDefault="00DD5F84" w:rsidP="00DD5F84">
      <w:pPr>
        <w:spacing w:after="0"/>
      </w:pPr>
      <w:r w:rsidRPr="00DD5F84">
        <w:t>Преди да свържете адаптера за захранването, моля уверете се, че е посочено</w:t>
      </w:r>
      <w:r>
        <w:t>то</w:t>
      </w:r>
      <w:r w:rsidRPr="00DD5F84">
        <w:t xml:space="preserve"> на</w:t>
      </w:r>
      <w:r>
        <w:t xml:space="preserve"> етикета </w:t>
      </w:r>
      <w:r w:rsidRPr="00DD5F84">
        <w:t xml:space="preserve">захранващото напрежение е съвместим с мрежово захранване. • </w:t>
      </w:r>
    </w:p>
    <w:p w:rsidR="00DD5F84" w:rsidRDefault="00DD5F84" w:rsidP="00DD5F84">
      <w:pPr>
        <w:spacing w:after="0"/>
      </w:pPr>
      <w:r w:rsidRPr="00DD5F84">
        <w:t xml:space="preserve">Когато процесът на зареждане приключи, </w:t>
      </w:r>
      <w:r w:rsidR="006D12A7">
        <w:t>извадете батерията</w:t>
      </w:r>
      <w:r>
        <w:t xml:space="preserve"> </w:t>
      </w:r>
      <w:r w:rsidRPr="00DD5F84">
        <w:rPr>
          <w:b/>
        </w:rPr>
        <w:t>6</w:t>
      </w:r>
      <w:r w:rsidRPr="00DD5F84">
        <w:t xml:space="preserve"> </w:t>
      </w:r>
      <w:r w:rsidR="006D12A7">
        <w:t xml:space="preserve">от </w:t>
      </w:r>
      <w:r w:rsidRPr="00DD5F84">
        <w:t xml:space="preserve">блок </w:t>
      </w:r>
      <w:r w:rsidRPr="00DD5F84">
        <w:rPr>
          <w:b/>
        </w:rPr>
        <w:t>1</w:t>
      </w:r>
      <w:r>
        <w:t xml:space="preserve"> </w:t>
      </w:r>
    </w:p>
    <w:p w:rsidR="00DD5F84" w:rsidRDefault="00DD5F84" w:rsidP="00DD5F84">
      <w:pPr>
        <w:spacing w:after="0"/>
      </w:pPr>
      <w:r>
        <w:t xml:space="preserve">Затоплящият колан </w:t>
      </w:r>
      <w:r w:rsidRPr="00DD5F84">
        <w:t>може да</w:t>
      </w:r>
      <w:r>
        <w:t xml:space="preserve"> се използва само с </w:t>
      </w:r>
      <w:r w:rsidRPr="00DD5F84">
        <w:t>батерия</w:t>
      </w:r>
      <w:r>
        <w:t xml:space="preserve"> тип</w:t>
      </w:r>
      <w:r w:rsidRPr="00DD5F84">
        <w:t xml:space="preserve"> (WE-221) и устро</w:t>
      </w:r>
      <w:r w:rsidR="00835107">
        <w:t xml:space="preserve">йството за зареждане (модел </w:t>
      </w:r>
      <w:r>
        <w:t xml:space="preserve"> RSS1002- 101084-W2E).</w:t>
      </w:r>
      <w:r w:rsidRPr="00DD5F84">
        <w:t xml:space="preserve"> </w:t>
      </w:r>
    </w:p>
    <w:p w:rsidR="00B928F9" w:rsidRDefault="00DD5F84" w:rsidP="00835107">
      <w:pPr>
        <w:spacing w:after="0"/>
      </w:pPr>
      <w:r w:rsidRPr="00DD5F84">
        <w:t>Ако захранващият кабел е повреден, той може да бъде заменен само от Medisana, оторизиран дилър</w:t>
      </w:r>
      <w:r w:rsidR="00835107">
        <w:t xml:space="preserve"> или от квалифициран персонал.</w:t>
      </w:r>
    </w:p>
    <w:p w:rsidR="00835107" w:rsidRDefault="00835107" w:rsidP="00835107">
      <w:pPr>
        <w:spacing w:after="0"/>
      </w:pPr>
      <w:r>
        <w:t xml:space="preserve">Устройството за зареждане </w:t>
      </w:r>
      <w:r w:rsidRPr="00835107">
        <w:t xml:space="preserve"> (м</w:t>
      </w:r>
      <w:r>
        <w:t>одел не .: RSS1002-101084-W2E) н</w:t>
      </w:r>
      <w:r w:rsidRPr="00835107">
        <w:t>е трябва да се използва за зареждане на друг</w:t>
      </w:r>
      <w:r>
        <w:t>о.</w:t>
      </w:r>
    </w:p>
    <w:p w:rsidR="00EB6CA8" w:rsidRDefault="00857C19" w:rsidP="00EB6CA8">
      <w:pPr>
        <w:spacing w:after="0"/>
      </w:pPr>
      <w:r w:rsidRPr="00857C19">
        <w:t>Батерията 6 трябва да се зареди в продължение на най-малко 3 часа</w:t>
      </w:r>
      <w:r>
        <w:t>,</w:t>
      </w:r>
      <w:r w:rsidRPr="00857C19">
        <w:t xml:space="preserve"> преди първоначалното използвате или след като са били използвани не за дълго време. </w:t>
      </w:r>
    </w:p>
    <w:p w:rsidR="00EB6CA8" w:rsidRDefault="00857C19" w:rsidP="00EB6CA8">
      <w:pPr>
        <w:spacing w:after="0"/>
      </w:pPr>
      <w:r w:rsidRPr="00857C19">
        <w:t xml:space="preserve">За да заредите батериите, свържете кабела на устройството за зареждане </w:t>
      </w:r>
      <w:r w:rsidRPr="00857C19">
        <w:rPr>
          <w:b/>
        </w:rPr>
        <w:t xml:space="preserve">1 </w:t>
      </w:r>
      <w:r>
        <w:t>с батерията и захранваето</w:t>
      </w:r>
      <w:r w:rsidRPr="00857C19">
        <w:t>. По време на процеса на зар</w:t>
      </w:r>
      <w:r>
        <w:t xml:space="preserve">еждане </w:t>
      </w:r>
      <w:r w:rsidRPr="00857C19">
        <w:t>LED</w:t>
      </w:r>
      <w:r>
        <w:t xml:space="preserve"> индикаторът </w:t>
      </w:r>
      <w:r w:rsidRPr="00857C19">
        <w:t xml:space="preserve"> </w:t>
      </w:r>
      <w:r w:rsidRPr="00857C19">
        <w:rPr>
          <w:b/>
        </w:rPr>
        <w:t>8</w:t>
      </w:r>
      <w:r w:rsidRPr="00857C19">
        <w:t xml:space="preserve"> </w:t>
      </w:r>
      <w:r>
        <w:t xml:space="preserve">свети </w:t>
      </w:r>
      <w:r w:rsidRPr="00857C19">
        <w:t>зелено. Когато батериите са напълно заредени</w:t>
      </w:r>
      <w:r>
        <w:t xml:space="preserve">, </w:t>
      </w:r>
      <w:r w:rsidRPr="00857C19">
        <w:t>LED</w:t>
      </w:r>
      <w:r>
        <w:t xml:space="preserve"> индикаторът </w:t>
      </w:r>
      <w:r w:rsidRPr="00857C19">
        <w:t xml:space="preserve"> </w:t>
      </w:r>
      <w:r w:rsidRPr="00857C19">
        <w:rPr>
          <w:b/>
        </w:rPr>
        <w:t>8</w:t>
      </w:r>
      <w:r w:rsidRPr="00857C19">
        <w:t xml:space="preserve"> светва в зелено постоянно. Сега може да прекъснете зареждането блок </w:t>
      </w:r>
      <w:r w:rsidRPr="00EB6CA8">
        <w:rPr>
          <w:b/>
        </w:rPr>
        <w:t xml:space="preserve">1 </w:t>
      </w:r>
      <w:r w:rsidRPr="00857C19">
        <w:t xml:space="preserve">от електрическата мрежа и от батерията </w:t>
      </w:r>
      <w:r w:rsidRPr="00EB6CA8">
        <w:rPr>
          <w:b/>
        </w:rPr>
        <w:t>6</w:t>
      </w:r>
      <w:r w:rsidRPr="00857C19">
        <w:t xml:space="preserve">. </w:t>
      </w:r>
    </w:p>
    <w:p w:rsidR="00F54FE1" w:rsidRDefault="00857C19" w:rsidP="00330EA7">
      <w:pPr>
        <w:spacing w:after="0"/>
      </w:pPr>
      <w:r w:rsidRPr="00857C19">
        <w:t>Ако искате да проверите състоянието на заряд</w:t>
      </w:r>
      <w:r w:rsidR="00D7002F">
        <w:t>а</w:t>
      </w:r>
      <w:r w:rsidRPr="00857C19">
        <w:t xml:space="preserve"> на батерията, изключете щепсела на </w:t>
      </w:r>
      <w:r w:rsidR="00D7002F">
        <w:t xml:space="preserve">загряващия колан </w:t>
      </w:r>
      <w:r w:rsidRPr="00D7002F">
        <w:rPr>
          <w:b/>
        </w:rPr>
        <w:t>5</w:t>
      </w:r>
      <w:r w:rsidRPr="00857C19">
        <w:t xml:space="preserve"> от батерията и натиснете он-/ оф-бутон </w:t>
      </w:r>
      <w:r w:rsidRPr="00A37EF1">
        <w:rPr>
          <w:b/>
        </w:rPr>
        <w:t>7</w:t>
      </w:r>
      <w:r w:rsidR="00A37EF1">
        <w:t xml:space="preserve">. </w:t>
      </w:r>
      <w:r w:rsidRPr="00857C19">
        <w:t>LED</w:t>
      </w:r>
      <w:r w:rsidR="00A37EF1">
        <w:t xml:space="preserve"> индикаторът </w:t>
      </w:r>
      <w:r w:rsidRPr="00A37EF1">
        <w:rPr>
          <w:b/>
        </w:rPr>
        <w:t>8</w:t>
      </w:r>
      <w:r w:rsidRPr="00857C19">
        <w:t xml:space="preserve"> светва в зелено постоянно за прибл. 3 секунди, ако степента</w:t>
      </w:r>
      <w:r w:rsidR="00A37EF1">
        <w:t xml:space="preserve"> на зареждане е 25% или по-висока. Ако е под 25%, </w:t>
      </w:r>
      <w:r w:rsidRPr="00857C19">
        <w:t>LED</w:t>
      </w:r>
      <w:r w:rsidR="00A37EF1">
        <w:t xml:space="preserve"> индикаторът</w:t>
      </w:r>
      <w:r w:rsidRPr="00857C19">
        <w:t xml:space="preserve"> </w:t>
      </w:r>
      <w:r w:rsidRPr="00A37EF1">
        <w:rPr>
          <w:b/>
        </w:rPr>
        <w:t>8</w:t>
      </w:r>
      <w:r w:rsidRPr="00857C19">
        <w:t xml:space="preserve"> мига </w:t>
      </w:r>
      <w:r w:rsidRPr="00A37EF1">
        <w:rPr>
          <w:b/>
        </w:rPr>
        <w:t xml:space="preserve">3 </w:t>
      </w:r>
      <w:r w:rsidRPr="00857C19">
        <w:t>пъти в секунда. След това тр</w:t>
      </w:r>
      <w:r w:rsidR="00A37EF1">
        <w:t>ябва да презаредите батерията</w:t>
      </w:r>
      <w:r w:rsidR="002F0BA3">
        <w:t>.</w:t>
      </w:r>
    </w:p>
    <w:p w:rsidR="002F0BA3" w:rsidRDefault="002F0BA3" w:rsidP="00330EA7">
      <w:pPr>
        <w:spacing w:after="0"/>
        <w:rPr>
          <w:b/>
        </w:rPr>
      </w:pPr>
    </w:p>
    <w:p w:rsidR="0060760C" w:rsidRDefault="0060760C" w:rsidP="00330EA7">
      <w:pPr>
        <w:spacing w:after="0"/>
        <w:rPr>
          <w:b/>
        </w:rPr>
      </w:pPr>
      <w:r>
        <w:rPr>
          <w:b/>
        </w:rPr>
        <w:t>Включване/ Изключване</w:t>
      </w:r>
    </w:p>
    <w:p w:rsidR="00A97CDD" w:rsidRDefault="00330EA7" w:rsidP="002F0BA3">
      <w:pPr>
        <w:pStyle w:val="ListParagraph"/>
        <w:numPr>
          <w:ilvl w:val="0"/>
          <w:numId w:val="3"/>
        </w:numPr>
        <w:spacing w:after="0"/>
        <w:ind w:left="426" w:hanging="426"/>
      </w:pPr>
      <w:r w:rsidRPr="00330EA7">
        <w:t xml:space="preserve">Поставете батерията </w:t>
      </w:r>
      <w:r w:rsidRPr="003C1004">
        <w:rPr>
          <w:b/>
        </w:rPr>
        <w:t>6</w:t>
      </w:r>
      <w:r w:rsidR="00A97CDD">
        <w:t xml:space="preserve"> в джоба за </w:t>
      </w:r>
      <w:r w:rsidRPr="00330EA7">
        <w:t xml:space="preserve">батерия </w:t>
      </w:r>
      <w:r w:rsidRPr="003C1004">
        <w:rPr>
          <w:b/>
        </w:rPr>
        <w:t>4</w:t>
      </w:r>
      <w:r w:rsidRPr="00330EA7">
        <w:t>. Уверете се, че ко</w:t>
      </w:r>
      <w:r w:rsidR="003C1004">
        <w:t xml:space="preserve">нтактът </w:t>
      </w:r>
      <w:r w:rsidRPr="00330EA7">
        <w:t xml:space="preserve">на </w:t>
      </w:r>
      <w:r w:rsidR="00A97CDD">
        <w:t xml:space="preserve">затоплящия колан </w:t>
      </w:r>
      <w:r w:rsidRPr="003C1004">
        <w:rPr>
          <w:b/>
        </w:rPr>
        <w:t xml:space="preserve">5 </w:t>
      </w:r>
      <w:r w:rsidRPr="00330EA7">
        <w:t xml:space="preserve">на батерията се поставя нагоре и светодиодите могат да се видят през прозореца на джоба на предната страна на лентата. </w:t>
      </w:r>
      <w:r w:rsidRPr="003C1004">
        <w:rPr>
          <w:b/>
        </w:rPr>
        <w:t>2</w:t>
      </w:r>
      <w:r w:rsidRPr="00330EA7">
        <w:t xml:space="preserve">. </w:t>
      </w:r>
    </w:p>
    <w:p w:rsidR="003C1004" w:rsidRDefault="00330EA7" w:rsidP="002F0BA3">
      <w:pPr>
        <w:pStyle w:val="ListParagraph"/>
        <w:numPr>
          <w:ilvl w:val="0"/>
          <w:numId w:val="3"/>
        </w:numPr>
        <w:spacing w:after="0"/>
        <w:ind w:left="426" w:hanging="426"/>
      </w:pPr>
      <w:r w:rsidRPr="00330EA7">
        <w:t xml:space="preserve">Свържете захранващия кабел на </w:t>
      </w:r>
      <w:r w:rsidR="003C1004">
        <w:t>загряващия колан</w:t>
      </w:r>
      <w:r w:rsidRPr="00330EA7">
        <w:t xml:space="preserve"> </w:t>
      </w:r>
      <w:r w:rsidRPr="003C1004">
        <w:rPr>
          <w:b/>
        </w:rPr>
        <w:t>5</w:t>
      </w:r>
      <w:r w:rsidRPr="00330EA7">
        <w:t xml:space="preserve"> и батерията </w:t>
      </w:r>
      <w:r w:rsidRPr="003C1004">
        <w:rPr>
          <w:b/>
        </w:rPr>
        <w:t>6</w:t>
      </w:r>
      <w:r w:rsidR="003C1004">
        <w:t xml:space="preserve">. </w:t>
      </w:r>
      <w:r w:rsidRPr="00330EA7">
        <w:t>Регулирайте желаната температура (</w:t>
      </w:r>
      <w:r w:rsidRPr="003C1004">
        <w:rPr>
          <w:b/>
        </w:rPr>
        <w:t>1-4</w:t>
      </w:r>
      <w:r w:rsidRPr="00330EA7">
        <w:t xml:space="preserve">) чрез натискане на бутона </w:t>
      </w:r>
      <w:r w:rsidRPr="003C1004">
        <w:rPr>
          <w:b/>
        </w:rPr>
        <w:t xml:space="preserve">on-/ </w:t>
      </w:r>
      <w:r w:rsidR="003C1004" w:rsidRPr="003C1004">
        <w:rPr>
          <w:b/>
        </w:rPr>
        <w:t>оф</w:t>
      </w:r>
      <w:r w:rsidR="003C1004">
        <w:rPr>
          <w:b/>
        </w:rPr>
        <w:t xml:space="preserve"> -</w:t>
      </w:r>
      <w:r w:rsidR="003C1004" w:rsidRPr="003C1004">
        <w:rPr>
          <w:b/>
        </w:rPr>
        <w:t xml:space="preserve"> </w:t>
      </w:r>
      <w:r w:rsidRPr="003C1004">
        <w:rPr>
          <w:b/>
        </w:rPr>
        <w:t>7</w:t>
      </w:r>
      <w:r w:rsidR="003C1004">
        <w:t xml:space="preserve">. </w:t>
      </w:r>
      <w:r w:rsidRPr="00330EA7">
        <w:t>Всяко натискане увеличава нивото на температура</w:t>
      </w:r>
      <w:r w:rsidR="003C1004">
        <w:t xml:space="preserve">та с една стъпка. </w:t>
      </w:r>
    </w:p>
    <w:p w:rsidR="003C1004" w:rsidRDefault="003C1004" w:rsidP="002F0BA3">
      <w:pPr>
        <w:pStyle w:val="ListParagraph"/>
        <w:numPr>
          <w:ilvl w:val="0"/>
          <w:numId w:val="3"/>
        </w:numPr>
        <w:spacing w:after="0"/>
        <w:ind w:left="426" w:hanging="426"/>
      </w:pPr>
      <w:r>
        <w:t xml:space="preserve">Ако нивото е 4 вече, </w:t>
      </w:r>
      <w:r w:rsidR="00330EA7" w:rsidRPr="00330EA7">
        <w:t xml:space="preserve">натиснете </w:t>
      </w:r>
      <w:r>
        <w:rPr>
          <w:b/>
        </w:rPr>
        <w:t>он-/ оф -</w:t>
      </w:r>
      <w:r w:rsidR="00330EA7" w:rsidRPr="003C1004">
        <w:rPr>
          <w:b/>
        </w:rPr>
        <w:t>7</w:t>
      </w:r>
      <w:r w:rsidR="00330EA7" w:rsidRPr="00330EA7">
        <w:t xml:space="preserve"> отново,</w:t>
      </w:r>
      <w:r>
        <w:t xml:space="preserve"> устройството ще се изключи. </w:t>
      </w:r>
    </w:p>
    <w:p w:rsidR="003C1004" w:rsidRDefault="00330EA7" w:rsidP="002F0BA3">
      <w:pPr>
        <w:pStyle w:val="ListParagraph"/>
        <w:numPr>
          <w:ilvl w:val="0"/>
          <w:numId w:val="3"/>
        </w:numPr>
        <w:spacing w:after="0"/>
        <w:ind w:left="426" w:hanging="426"/>
      </w:pPr>
      <w:r w:rsidRPr="00330EA7">
        <w:t xml:space="preserve">Поставете </w:t>
      </w:r>
      <w:r w:rsidR="003C1004">
        <w:t>затоплящия колан</w:t>
      </w:r>
      <w:r w:rsidRPr="00330EA7">
        <w:t xml:space="preserve"> около гърба си и корема и </w:t>
      </w:r>
      <w:r w:rsidR="003C1004">
        <w:t xml:space="preserve">закрепете с </w:t>
      </w:r>
      <w:r w:rsidRPr="00330EA7">
        <w:t>велкро</w:t>
      </w:r>
      <w:r w:rsidR="003C1004">
        <w:t>лентата</w:t>
      </w:r>
      <w:r w:rsidRPr="00330EA7">
        <w:t xml:space="preserve">. </w:t>
      </w:r>
    </w:p>
    <w:p w:rsidR="003C1004" w:rsidRDefault="00330EA7" w:rsidP="002F0BA3">
      <w:pPr>
        <w:spacing w:after="0"/>
        <w:ind w:left="426" w:hanging="426"/>
      </w:pPr>
      <w:r w:rsidRPr="00330EA7">
        <w:t>В зависимост от позиц</w:t>
      </w:r>
      <w:r w:rsidR="003C1004">
        <w:t>ията, той щ</w:t>
      </w:r>
      <w:r w:rsidRPr="00330EA7">
        <w:t>е заг</w:t>
      </w:r>
      <w:r w:rsidR="003C1004">
        <w:t>рее различни области на тялото В</w:t>
      </w:r>
      <w:r w:rsidRPr="00330EA7">
        <w:t>и.</w:t>
      </w:r>
    </w:p>
    <w:p w:rsidR="006B465F" w:rsidRDefault="00330EA7" w:rsidP="002F0BA3">
      <w:pPr>
        <w:pStyle w:val="ListParagraph"/>
        <w:numPr>
          <w:ilvl w:val="0"/>
          <w:numId w:val="3"/>
        </w:numPr>
        <w:spacing w:after="0"/>
        <w:ind w:left="426" w:hanging="426"/>
      </w:pPr>
      <w:r w:rsidRPr="00330EA7">
        <w:lastRenderedPageBreak/>
        <w:t>5. Ако желаете, можете да използвате с</w:t>
      </w:r>
      <w:r w:rsidR="003C1004">
        <w:t xml:space="preserve">ъщо и еластичната велкролента </w:t>
      </w:r>
      <w:r w:rsidRPr="00330EA7">
        <w:t xml:space="preserve"> </w:t>
      </w:r>
      <w:r w:rsidRPr="003C1004">
        <w:rPr>
          <w:b/>
        </w:rPr>
        <w:t xml:space="preserve">3 </w:t>
      </w:r>
      <w:r w:rsidRPr="00330EA7">
        <w:t xml:space="preserve">около външната страна. Това </w:t>
      </w:r>
      <w:r w:rsidR="003C1004">
        <w:t>осигурява допълнително подкрепа.</w:t>
      </w:r>
    </w:p>
    <w:p w:rsidR="006B465F" w:rsidRDefault="00A97CDD" w:rsidP="002F0BA3">
      <w:pPr>
        <w:pStyle w:val="ListParagraph"/>
        <w:numPr>
          <w:ilvl w:val="0"/>
          <w:numId w:val="3"/>
        </w:numPr>
        <w:spacing w:after="0"/>
        <w:ind w:left="426" w:hanging="426"/>
      </w:pPr>
      <w:r w:rsidRPr="00A97CDD">
        <w:t>След 90 мину</w:t>
      </w:r>
      <w:r>
        <w:t xml:space="preserve">ти на продължително използване затоплящия колан </w:t>
      </w:r>
      <w:r w:rsidR="006B465F">
        <w:t xml:space="preserve">ще се изключи автоматично. </w:t>
      </w:r>
    </w:p>
    <w:p w:rsidR="00121519" w:rsidRDefault="00A97CDD" w:rsidP="002F0BA3">
      <w:pPr>
        <w:pStyle w:val="ListParagraph"/>
        <w:numPr>
          <w:ilvl w:val="0"/>
          <w:numId w:val="3"/>
        </w:numPr>
        <w:spacing w:after="0"/>
        <w:ind w:left="426" w:hanging="426"/>
      </w:pPr>
      <w:r w:rsidRPr="00A97CDD">
        <w:t xml:space="preserve">Ако искате да продължите да използвате устройството, натиснете </w:t>
      </w:r>
      <w:r w:rsidRPr="006B465F">
        <w:rPr>
          <w:b/>
        </w:rPr>
        <w:t xml:space="preserve">он-/оф  бутон </w:t>
      </w:r>
      <w:r w:rsidR="006B465F">
        <w:rPr>
          <w:b/>
        </w:rPr>
        <w:t xml:space="preserve">- </w:t>
      </w:r>
      <w:r w:rsidRPr="006B465F">
        <w:rPr>
          <w:b/>
        </w:rPr>
        <w:t xml:space="preserve">7, </w:t>
      </w:r>
      <w:r w:rsidRPr="00A97CDD">
        <w:t>за да избере</w:t>
      </w:r>
      <w:r w:rsidR="006B465F">
        <w:t>те желаното ниво на температура.</w:t>
      </w:r>
    </w:p>
    <w:p w:rsidR="006B465F" w:rsidRDefault="006B465F" w:rsidP="002F0BA3">
      <w:pPr>
        <w:pStyle w:val="ListParagraph"/>
        <w:spacing w:after="0"/>
        <w:ind w:left="426" w:hanging="426"/>
      </w:pPr>
    </w:p>
    <w:p w:rsidR="00B928F9" w:rsidRDefault="00B928F9" w:rsidP="00B928F9">
      <w:pPr>
        <w:spacing w:after="0" w:line="240" w:lineRule="auto"/>
        <w:rPr>
          <w:rStyle w:val="longtext"/>
        </w:rPr>
      </w:pPr>
      <w:r w:rsidRPr="00532CC2">
        <w:rPr>
          <w:rStyle w:val="longtext"/>
          <w:b/>
        </w:rPr>
        <w:t>Поддръжка и почистване</w:t>
      </w:r>
      <w:r w:rsidRPr="0064622D">
        <w:rPr>
          <w:b/>
          <w:bCs/>
        </w:rPr>
        <w:br/>
      </w:r>
      <w:r w:rsidRPr="0064622D">
        <w:rPr>
          <w:rStyle w:val="longtext"/>
        </w:rPr>
        <w:t xml:space="preserve">• </w:t>
      </w:r>
      <w:r w:rsidRPr="0064622D">
        <w:rPr>
          <w:rStyle w:val="hps"/>
        </w:rPr>
        <w:t>Устройството</w:t>
      </w:r>
      <w:r w:rsidRPr="0064622D">
        <w:rPr>
          <w:rStyle w:val="longtext"/>
        </w:rPr>
        <w:t xml:space="preserve"> не </w:t>
      </w:r>
      <w:r w:rsidRPr="0064622D">
        <w:rPr>
          <w:rStyle w:val="hps"/>
        </w:rPr>
        <w:t>се нуждае от поддръжка</w:t>
      </w:r>
      <w:r w:rsidRPr="0064622D">
        <w:rPr>
          <w:rStyle w:val="longtext"/>
        </w:rPr>
        <w:t xml:space="preserve">. </w:t>
      </w:r>
    </w:p>
    <w:p w:rsidR="00B928F9" w:rsidRDefault="00B928F9" w:rsidP="00B928F9">
      <w:pPr>
        <w:spacing w:after="0" w:line="240" w:lineRule="auto"/>
        <w:rPr>
          <w:rStyle w:val="longtext"/>
        </w:rPr>
      </w:pPr>
      <w:r>
        <w:rPr>
          <w:rStyle w:val="longtext"/>
        </w:rPr>
        <w:t xml:space="preserve">   Не използвайте белина.</w:t>
      </w:r>
    </w:p>
    <w:p w:rsidR="00B928F9" w:rsidRPr="00D12041" w:rsidRDefault="00B928F9" w:rsidP="00B928F9">
      <w:pPr>
        <w:spacing w:after="0" w:line="240" w:lineRule="auto"/>
        <w:rPr>
          <w:rStyle w:val="longtext"/>
          <w:b/>
        </w:rPr>
      </w:pPr>
      <w:r>
        <w:rPr>
          <w:rStyle w:val="longtext"/>
        </w:rPr>
        <w:t xml:space="preserve">   </w:t>
      </w:r>
      <w:r w:rsidRPr="00D12041">
        <w:rPr>
          <w:rStyle w:val="longtext"/>
        </w:rPr>
        <w:t>Дръжте уреда далеч от остри предмети.</w:t>
      </w:r>
    </w:p>
    <w:p w:rsidR="00B928F9" w:rsidRPr="00D12041" w:rsidRDefault="00B928F9" w:rsidP="00B928F9">
      <w:pPr>
        <w:spacing w:after="0" w:line="240" w:lineRule="auto"/>
        <w:rPr>
          <w:rStyle w:val="longtext"/>
          <w:b/>
        </w:rPr>
      </w:pPr>
      <w:r>
        <w:rPr>
          <w:rStyle w:val="longtext"/>
        </w:rPr>
        <w:t xml:space="preserve">   </w:t>
      </w:r>
      <w:r w:rsidRPr="00D12041">
        <w:rPr>
          <w:rStyle w:val="longtext"/>
        </w:rPr>
        <w:t>Не гладете.</w:t>
      </w:r>
    </w:p>
    <w:p w:rsidR="00B928F9" w:rsidRPr="00D12041" w:rsidRDefault="00B928F9" w:rsidP="00B928F9">
      <w:pPr>
        <w:spacing w:after="0" w:line="240" w:lineRule="auto"/>
        <w:rPr>
          <w:rStyle w:val="longtext"/>
          <w:b/>
          <w:bCs/>
        </w:rPr>
      </w:pPr>
      <w:r>
        <w:rPr>
          <w:rStyle w:val="longtext"/>
        </w:rPr>
        <w:t xml:space="preserve">   </w:t>
      </w:r>
      <w:r w:rsidRPr="00D12041">
        <w:rPr>
          <w:rStyle w:val="longtext"/>
        </w:rPr>
        <w:t>Не използвайте</w:t>
      </w:r>
      <w:r w:rsidR="0052197A">
        <w:rPr>
          <w:rStyle w:val="longtext"/>
        </w:rPr>
        <w:t xml:space="preserve"> затоплящия колан, ако е прегънат или увит.</w:t>
      </w:r>
    </w:p>
    <w:p w:rsidR="00B928F9" w:rsidRPr="0064622D" w:rsidRDefault="00B928F9" w:rsidP="00B928F9">
      <w:pPr>
        <w:spacing w:after="0" w:line="240" w:lineRule="auto"/>
        <w:rPr>
          <w:rStyle w:val="longtext"/>
        </w:rPr>
      </w:pPr>
      <w:r w:rsidRPr="0064622D">
        <w:rPr>
          <w:rStyle w:val="longtext"/>
        </w:rPr>
        <w:t xml:space="preserve">• Преди да почистите </w:t>
      </w:r>
      <w:r w:rsidR="0052197A">
        <w:rPr>
          <w:rStyle w:val="longtext"/>
        </w:rPr>
        <w:t>затоплящия колан</w:t>
      </w:r>
      <w:r w:rsidR="009C0F57">
        <w:rPr>
          <w:rStyle w:val="longtext"/>
        </w:rPr>
        <w:t>, премахнете б</w:t>
      </w:r>
      <w:r w:rsidR="0052197A">
        <w:rPr>
          <w:rStyle w:val="longtext"/>
        </w:rPr>
        <w:t>атериите, изчакайте да изстине.</w:t>
      </w:r>
    </w:p>
    <w:p w:rsidR="00B928F9" w:rsidRDefault="00B928F9" w:rsidP="00B928F9">
      <w:pPr>
        <w:spacing w:after="0" w:line="240" w:lineRule="auto"/>
        <w:rPr>
          <w:rStyle w:val="longtext"/>
        </w:rPr>
      </w:pPr>
      <w:r w:rsidRPr="0064622D">
        <w:rPr>
          <w:rStyle w:val="longtext"/>
        </w:rPr>
        <w:t xml:space="preserve">• Можете да перете </w:t>
      </w:r>
      <w:r w:rsidR="0052197A">
        <w:rPr>
          <w:rStyle w:val="longtext"/>
        </w:rPr>
        <w:t xml:space="preserve">затоплящия колан </w:t>
      </w:r>
      <w:r w:rsidRPr="0064622D">
        <w:rPr>
          <w:rStyle w:val="longtext"/>
        </w:rPr>
        <w:t xml:space="preserve"> </w:t>
      </w:r>
      <w:r w:rsidRPr="006862CB">
        <w:rPr>
          <w:rStyle w:val="longtext"/>
          <w:b/>
        </w:rPr>
        <w:t>ръчно или на машина</w:t>
      </w:r>
      <w:r w:rsidRPr="0064622D">
        <w:rPr>
          <w:rStyle w:val="longtext"/>
        </w:rPr>
        <w:t xml:space="preserve">. Най–добрият начин е като поставите </w:t>
      </w:r>
      <w:r w:rsidR="00B0775B">
        <w:rPr>
          <w:rStyle w:val="longtext"/>
        </w:rPr>
        <w:t>затоплящия колан</w:t>
      </w:r>
      <w:r w:rsidRPr="0064622D">
        <w:rPr>
          <w:rStyle w:val="longtext"/>
        </w:rPr>
        <w:t xml:space="preserve"> в леген с топла вода и препарат за пране и нежно я изстисквате. </w:t>
      </w:r>
    </w:p>
    <w:p w:rsidR="00286848" w:rsidRDefault="00286848" w:rsidP="00B928F9">
      <w:pPr>
        <w:spacing w:after="0" w:line="240" w:lineRule="auto"/>
        <w:rPr>
          <w:rStyle w:val="longtext"/>
        </w:rPr>
      </w:pPr>
      <w:r>
        <w:rPr>
          <w:rStyle w:val="longtext"/>
        </w:rPr>
        <w:t xml:space="preserve"> •</w:t>
      </w:r>
      <w:r w:rsidRPr="0064622D">
        <w:rPr>
          <w:rStyle w:val="longtext"/>
        </w:rPr>
        <w:t xml:space="preserve">Изплакнете </w:t>
      </w:r>
      <w:r>
        <w:rPr>
          <w:rStyle w:val="longtext"/>
        </w:rPr>
        <w:t xml:space="preserve">затоплящия колан </w:t>
      </w:r>
      <w:r w:rsidRPr="0064622D">
        <w:rPr>
          <w:rStyle w:val="longtext"/>
        </w:rPr>
        <w:t xml:space="preserve"> няколко пъти</w:t>
      </w:r>
      <w:r>
        <w:rPr>
          <w:rStyle w:val="longtext"/>
        </w:rPr>
        <w:t>,</w:t>
      </w:r>
      <w:r w:rsidRPr="0064622D">
        <w:rPr>
          <w:rStyle w:val="longtext"/>
        </w:rPr>
        <w:t xml:space="preserve"> за да измиете препарата.</w:t>
      </w:r>
    </w:p>
    <w:p w:rsidR="00B928F9" w:rsidRPr="00286848" w:rsidRDefault="00286848" w:rsidP="00B928F9">
      <w:pPr>
        <w:spacing w:after="0" w:line="240" w:lineRule="auto"/>
        <w:rPr>
          <w:rStyle w:val="longtext"/>
        </w:rPr>
      </w:pPr>
      <w:r>
        <w:rPr>
          <w:rStyle w:val="longtext"/>
        </w:rPr>
        <w:t xml:space="preserve">   </w:t>
      </w:r>
      <w:r w:rsidR="00B928F9" w:rsidRPr="0064622D">
        <w:rPr>
          <w:rStyle w:val="longtext"/>
        </w:rPr>
        <w:t xml:space="preserve">Изберете </w:t>
      </w:r>
      <w:r w:rsidR="00B928F9" w:rsidRPr="00B0775B">
        <w:rPr>
          <w:rStyle w:val="longtext"/>
          <w:b/>
        </w:rPr>
        <w:t>деликатна програма</w:t>
      </w:r>
      <w:r w:rsidR="00B928F9" w:rsidRPr="0064622D">
        <w:rPr>
          <w:rStyle w:val="longtext"/>
        </w:rPr>
        <w:t>, ако изпол</w:t>
      </w:r>
      <w:r w:rsidR="00B0775B">
        <w:rPr>
          <w:rStyle w:val="longtext"/>
        </w:rPr>
        <w:t xml:space="preserve">звате пералня, </w:t>
      </w:r>
      <w:r w:rsidR="00B0775B" w:rsidRPr="00B0775B">
        <w:rPr>
          <w:rStyle w:val="longtext"/>
          <w:b/>
        </w:rPr>
        <w:t>задължително до 3</w:t>
      </w:r>
      <w:r w:rsidR="00B928F9" w:rsidRPr="00B0775B">
        <w:rPr>
          <w:rStyle w:val="longtext"/>
          <w:b/>
        </w:rPr>
        <w:t>0С</w:t>
      </w:r>
      <w:r w:rsidR="009C0F57">
        <w:rPr>
          <w:rStyle w:val="longtext"/>
          <w:b/>
        </w:rPr>
        <w:t>, като поставите колана в торба за пране.</w:t>
      </w:r>
    </w:p>
    <w:p w:rsidR="00B928F9" w:rsidRPr="00F7457F" w:rsidRDefault="00B928F9" w:rsidP="00B928F9">
      <w:pPr>
        <w:spacing w:after="0" w:line="240" w:lineRule="auto"/>
        <w:rPr>
          <w:rStyle w:val="longtext"/>
        </w:rPr>
      </w:pPr>
      <w:r>
        <w:rPr>
          <w:rStyle w:val="longtext"/>
        </w:rPr>
        <w:t xml:space="preserve">   </w:t>
      </w:r>
      <w:r w:rsidRPr="00F7457F">
        <w:rPr>
          <w:rStyle w:val="longtext"/>
        </w:rPr>
        <w:t>Не използвайте сушилня, оставете да изсъхне на открито.</w:t>
      </w:r>
    </w:p>
    <w:p w:rsidR="00B928F9" w:rsidRPr="0064622D" w:rsidRDefault="00B928F9" w:rsidP="00B928F9">
      <w:pPr>
        <w:spacing w:after="0" w:line="240" w:lineRule="auto"/>
        <w:rPr>
          <w:rStyle w:val="longtext"/>
        </w:rPr>
      </w:pPr>
      <w:r w:rsidRPr="0064622D">
        <w:rPr>
          <w:rStyle w:val="longtext"/>
        </w:rPr>
        <w:t>• Не използвайте агресивни препарати или твърди четки.</w:t>
      </w:r>
    </w:p>
    <w:p w:rsidR="00B928F9" w:rsidRPr="0064622D" w:rsidRDefault="00B928F9" w:rsidP="00B928F9">
      <w:pPr>
        <w:spacing w:after="0" w:line="240" w:lineRule="auto"/>
        <w:rPr>
          <w:rStyle w:val="longtext"/>
        </w:rPr>
      </w:pPr>
      <w:r w:rsidRPr="0064622D">
        <w:rPr>
          <w:rStyle w:val="longtext"/>
        </w:rPr>
        <w:t>• Съхранявайте уреда на чисто и сухо място, като не го покривате или поставяте предмети върху него.</w:t>
      </w:r>
    </w:p>
    <w:p w:rsidR="00B928F9" w:rsidRPr="0064622D" w:rsidRDefault="00B928F9" w:rsidP="00B928F9">
      <w:pPr>
        <w:spacing w:after="0" w:line="240" w:lineRule="auto"/>
        <w:rPr>
          <w:rStyle w:val="longtext"/>
        </w:rPr>
      </w:pPr>
      <w:r w:rsidRPr="0064622D">
        <w:rPr>
          <w:rStyle w:val="longtext"/>
        </w:rPr>
        <w:t>• Използвайте уреда, когато е напълно сух.</w:t>
      </w:r>
    </w:p>
    <w:p w:rsidR="00B928F9" w:rsidRPr="00DC6B3F" w:rsidRDefault="00B928F9" w:rsidP="00B928F9">
      <w:pPr>
        <w:spacing w:after="0" w:line="240" w:lineRule="auto"/>
        <w:rPr>
          <w:rStyle w:val="longtext"/>
        </w:rPr>
      </w:pPr>
      <w:r w:rsidRPr="0064622D">
        <w:rPr>
          <w:rStyle w:val="longtext"/>
        </w:rPr>
        <w:t xml:space="preserve">• Занесете на химическо чистене или изперете </w:t>
      </w:r>
      <w:r w:rsidR="00146AD5">
        <w:rPr>
          <w:rStyle w:val="longtext"/>
        </w:rPr>
        <w:t xml:space="preserve">затоплящия колан </w:t>
      </w:r>
      <w:r w:rsidR="00146AD5" w:rsidRPr="0064622D">
        <w:rPr>
          <w:rStyle w:val="longtext"/>
        </w:rPr>
        <w:t xml:space="preserve"> няколко пъти</w:t>
      </w:r>
      <w:r w:rsidR="00146AD5">
        <w:rPr>
          <w:rStyle w:val="longtext"/>
        </w:rPr>
        <w:t>,</w:t>
      </w:r>
      <w:r w:rsidR="00146AD5" w:rsidRPr="0064622D">
        <w:rPr>
          <w:rStyle w:val="longtext"/>
        </w:rPr>
        <w:t xml:space="preserve"> за да измиете препарата</w:t>
      </w:r>
      <w:r w:rsidR="00DC6B3F">
        <w:rPr>
          <w:rStyle w:val="longtext"/>
        </w:rPr>
        <w:t xml:space="preserve">, </w:t>
      </w:r>
      <w:r w:rsidRPr="0064622D">
        <w:rPr>
          <w:rStyle w:val="longtext"/>
        </w:rPr>
        <w:t>като спазвате инструкциите на етикета.</w:t>
      </w:r>
    </w:p>
    <w:p w:rsidR="00B928F9" w:rsidRPr="0064622D" w:rsidRDefault="00B928F9" w:rsidP="00B92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bg-BG"/>
        </w:rPr>
      </w:pPr>
    </w:p>
    <w:p w:rsidR="00B928F9" w:rsidRDefault="00450873" w:rsidP="00B928F9">
      <w:pPr>
        <w:autoSpaceDE w:val="0"/>
        <w:autoSpaceDN w:val="0"/>
        <w:adjustRightInd w:val="0"/>
        <w:spacing w:after="0" w:line="240" w:lineRule="auto"/>
        <w:rPr>
          <w:rStyle w:val="longtext"/>
        </w:rPr>
      </w:pPr>
      <w:r>
        <w:rPr>
          <w:noProof/>
          <w:lang w:eastAsia="bg-BG"/>
        </w:rPr>
        <w:pict>
          <v:group id="Group 10" o:spid="_x0000_s1026" style="position:absolute;margin-left:0;margin-top:0;width:37.4pt;height:40.15pt;z-index:-251658240" coordsize="748,803" wrapcoords="-432 400 4752 6800 6048 13200 -432 20800 21600 20800 20304 19600 16416 13200 18144 6800 21600 400 -432 400" o:allowoverlap="f">
            <v:shape id="Freeform 11" o:spid="_x0000_s1027" style="position:absolute;left:442;top:605;width:146;height:145;visibility:visible;mso-wrap-style:square;v-text-anchor:top" coordsize="146,145" path="m69,l47,4,28,15,13,31,3,50,,72,,84r7,20l19,121r16,13l57,142r25,3l102,139r18,-11l133,111r9,-21l145,65,140,44,129,26,113,12,92,3,69,e" fillcolor="#231f20" stroked="f">
              <v:path arrowok="t" o:connecttype="custom" o:connectlocs="69,0;47,4;28,15;13,31;3,50;0,72;0,84;7,104;19,121;35,134;57,142;82,145;102,139;120,128;133,111;142,90;145,65;140,44;129,26;113,12;92,3;69,0" o:connectangles="0,0,0,0,0,0,0,0,0,0,0,0,0,0,0,0,0,0,0,0,0,0"/>
            </v:shape>
            <v:shape id="Freeform 12" o:spid="_x0000_s1028" style="position:absolute;left:477;top:643;width:76;height:68;visibility:visible;mso-wrap-style:square;v-text-anchor:top" coordsize="76,68" path="m22,l6,13,,34,1,44r9,14l28,67r29,l70,52,75,28,67,12,50,2,22,e" stroked="f">
              <v:path arrowok="t" o:connecttype="custom" o:connectlocs="22,0;6,13;0,34;1,44;10,58;28,67;57,67;70,52;75,28;67,12;50,2;22,0" o:connectangles="0,0,0,0,0,0,0,0,0,0,0,0"/>
            </v:shape>
            <v:shape id="Freeform 13" o:spid="_x0000_s1029" style="position:absolute;left:170;top:160;width:455;height:20;visibility:visible;mso-wrap-style:square;v-text-anchor:top" coordsize="455,20" path="m,l454,e" filled="f" strokecolor="#231f20" strokeweight=".61467mm">
              <v:path arrowok="t" o:connecttype="custom" o:connectlocs="0,0;454,0" o:connectangles="0,0"/>
            </v:shape>
            <v:shape id="Freeform 14" o:spid="_x0000_s1030" style="position:absolute;left:282;top:54;width:20;height:97;visibility:visible;mso-wrap-style:square;v-text-anchor:top" coordsize="20,97" path="m,l,97e" filled="f" strokecolor="#231f20" strokeweight=".85978mm">
              <v:path arrowok="t" o:connecttype="custom" o:connectlocs="0,0;0,97" o:connectangles="0,0"/>
            </v:shape>
            <v:shape id="Freeform 15" o:spid="_x0000_s1031" style="position:absolute;left:352;top:56;width:112;height:52;visibility:visible;mso-wrap-style:square;v-text-anchor:top" coordsize="112,52" path="m111,l,,,51r111,1l111,e" fillcolor="#231f20" stroked="f">
              <v:path arrowok="t" o:connecttype="custom" o:connectlocs="111,0;0,0;0,51;111,52;111,0" o:connectangles="0,0,0,0,0"/>
            </v:shape>
            <v:shape id="Freeform 16" o:spid="_x0000_s1032" style="position:absolute;left:348;top:306;width:156;height:20;visibility:visible;mso-wrap-style:square;v-text-anchor:top" coordsize="156,20" path="m,l155,e" filled="f" strokecolor="#231f20" strokeweight=".79292mm">
              <v:path arrowok="t" o:connecttype="custom" o:connectlocs="0,0;155,0" o:connectangles="0,0"/>
            </v:shape>
            <v:shape id="Freeform 17" o:spid="_x0000_s1033" style="position:absolute;left:11;top:13;width:725;height:772;visibility:visible;mso-wrap-style:square;v-text-anchor:top" coordsize="725,772" path="m,l725,772e" filled="f" strokecolor="#231f20" strokeweight="1.12pt">
              <v:path arrowok="t" o:connecttype="custom" o:connectlocs="0,0;725,772" o:connectangles="0,0"/>
            </v:shape>
            <v:shape id="Freeform 18" o:spid="_x0000_s1034" style="position:absolute;left:12;top:11;width:724;height:781;visibility:visible;mso-wrap-style:square;v-text-anchor:top" coordsize="724,781" path="m724,l,781e" filled="f" strokecolor="#231f20" strokeweight="1.12pt">
              <v:path arrowok="t" o:connecttype="custom" o:connectlocs="724,0;0,781" o:connectangles="0,0"/>
            </v:shape>
            <v:shape id="Freeform 19" o:spid="_x0000_s1035" style="position:absolute;left:271;top:681;width:46;height:64;visibility:visible;mso-wrap-style:square;v-text-anchor:top" coordsize="46,64" path="m,31r46,e" filled="f" strokecolor="#231f20" strokeweight="1.1562mm">
              <v:path arrowok="t" o:connecttype="custom" o:connectlocs="0,31;46,31" o:connectangles="0,0"/>
            </v:shape>
            <v:shape id="Freeform 20" o:spid="_x0000_s1036" style="position:absolute;left:485;top:648;width:60;height:59;visibility:visible;mso-wrap-style:square;v-text-anchor:top" coordsize="60,59" path="m27,l7,9,,30r1,8l13,53r24,6l53,47,59,24,49,6,27,e" fillcolor="#231f20" stroked="f">
              <v:path arrowok="t" o:connecttype="custom" o:connectlocs="27,0;7,9;0,30;1,38;13,53;37,59;53,47;59,24;49,6;27,0" o:connectangles="0,0,0,0,0,0,0,0,0,0"/>
            </v:shape>
            <v:shape id="Freeform 21" o:spid="_x0000_s1037" style="position:absolute;left:272;top:678;width:183;height:20;visibility:visible;mso-wrap-style:square;v-text-anchor:top" coordsize="183,20" path="m,l182,1e" filled="f" strokecolor="#231f20" strokeweight=".19753mm">
              <v:path arrowok="t" o:connecttype="custom" o:connectlocs="0,0;182,1" o:connectangles="0,0"/>
            </v:shape>
            <v:shape id="Freeform 22" o:spid="_x0000_s1038" style="position:absolute;left:215;top:71;width:359;height:610;visibility:visible;mso-wrap-style:square;v-text-anchor:top" coordsize="359,610" path="m55,609l,98,1,69,16,50,29,35,40,23,52,14,65,8,81,4,101,2,126,r31,l197,1r35,4l262,11r25,9l308,29r17,9l338,47r9,7l354,60r2,4l358,80,320,542e" filled="f" strokecolor="#231f20" strokeweight=".29631mm">
              <v:path arrowok="t" o:connecttype="custom" o:connectlocs="55,609;0,98;1,69;16,50;29,35;40,23;52,14;65,8;81,4;101,2;126,0;157,0;197,1;232,5;262,11;287,20;308,29;325,38;338,47;347,54;354,60;356,64;358,80;320,542" o:connectangles="0,0,0,0,0,0,0,0,0,0,0,0,0,0,0,0,0,0,0,0,0,0,0,0"/>
            </v:shape>
            <v:shape id="Freeform 23" o:spid="_x0000_s1039" style="position:absolute;left:570;top:109;width:64;height:67;visibility:visible;mso-wrap-style:square;v-text-anchor:top" coordsize="64,67" path="m24,l7,12,,32,1,43,14,60r22,6l52,61,62,44,64,17,49,4,24,e" fillcolor="#231f20" stroked="f">
              <v:path arrowok="t" o:connecttype="custom" o:connectlocs="24,0;7,12;0,32;1,43;14,60;36,66;52,61;62,44;64,17;49,4;24,0" o:connectangles="0,0,0,0,0,0,0,0,0,0,0"/>
            </v:shape>
            <v:shape id="Freeform 24" o:spid="_x0000_s1040" style="position:absolute;left:566;top:206;width:51;height:57;visibility:visible;mso-wrap-style:square;v-text-anchor:top" coordsize="51,57" path="m50,55l,57,3,,50,r,55xe" filled="f" strokecolor="#231f20" strokeweight=".84pt">
              <v:path arrowok="t" o:connecttype="custom" o:connectlocs="50,55;0,57;3,0;50,0;50,55" o:connectangles="0,0,0,0,0"/>
            </v:shape>
            <w10:wrap type="tight"/>
            <w10:anchorlock/>
          </v:group>
        </w:pict>
      </w:r>
      <w:r w:rsidR="00B928F9" w:rsidRPr="0064622D">
        <w:rPr>
          <w:rStyle w:val="longtext"/>
        </w:rPr>
        <w:t xml:space="preserve">Този продукт не трябва </w:t>
      </w:r>
      <w:r w:rsidR="00B928F9" w:rsidRPr="0064622D">
        <w:rPr>
          <w:rStyle w:val="hps"/>
        </w:rPr>
        <w:t>да се изхвърлят заедно с битовите отпадъци</w:t>
      </w:r>
      <w:r w:rsidR="00B928F9" w:rsidRPr="0064622D">
        <w:rPr>
          <w:rStyle w:val="longtext"/>
        </w:rPr>
        <w:t xml:space="preserve">. Всички потребители </w:t>
      </w:r>
      <w:r w:rsidR="00B928F9" w:rsidRPr="0064622D">
        <w:rPr>
          <w:rStyle w:val="hps"/>
        </w:rPr>
        <w:t>са длъжни да предадат електрическите и електронни устройства</w:t>
      </w:r>
      <w:r w:rsidR="00B928F9" w:rsidRPr="0064622D">
        <w:rPr>
          <w:rStyle w:val="longtext"/>
        </w:rPr>
        <w:t xml:space="preserve">, независимо дали </w:t>
      </w:r>
      <w:r w:rsidR="00B928F9" w:rsidRPr="0064622D">
        <w:rPr>
          <w:rStyle w:val="hps"/>
        </w:rPr>
        <w:t>те съдържат токсични вещества</w:t>
      </w:r>
      <w:r w:rsidR="00B928F9" w:rsidRPr="0064622D">
        <w:rPr>
          <w:rStyle w:val="longtext"/>
        </w:rPr>
        <w:t xml:space="preserve">, в </w:t>
      </w:r>
      <w:r w:rsidR="00B928F9" w:rsidRPr="0064622D">
        <w:rPr>
          <w:rStyle w:val="hps"/>
        </w:rPr>
        <w:t xml:space="preserve">общински или в търговски </w:t>
      </w:r>
      <w:r w:rsidR="00B928F9" w:rsidRPr="0064622D">
        <w:rPr>
          <w:rStyle w:val="longtext"/>
        </w:rPr>
        <w:t xml:space="preserve">събирателен пункт, </w:t>
      </w:r>
      <w:r w:rsidR="00B928F9" w:rsidRPr="0064622D">
        <w:rPr>
          <w:rStyle w:val="hps"/>
        </w:rPr>
        <w:t xml:space="preserve">така, че те да могат да се депонират по безопасен за околната среда </w:t>
      </w:r>
      <w:r w:rsidR="00B928F9" w:rsidRPr="0064622D">
        <w:rPr>
          <w:rStyle w:val="longtext"/>
        </w:rPr>
        <w:t>начин.</w:t>
      </w:r>
    </w:p>
    <w:p w:rsidR="00B928F9" w:rsidRDefault="00B928F9" w:rsidP="00B928F9">
      <w:pPr>
        <w:spacing w:after="0" w:line="240" w:lineRule="auto"/>
        <w:rPr>
          <w:rStyle w:val="longtext"/>
        </w:rPr>
      </w:pPr>
    </w:p>
    <w:p w:rsidR="00B928F9" w:rsidRPr="008C567E" w:rsidRDefault="00B928F9" w:rsidP="00804C79">
      <w:pPr>
        <w:spacing w:after="0" w:line="240" w:lineRule="auto"/>
        <w:rPr>
          <w:rStyle w:val="longtext"/>
          <w:b/>
          <w:bCs/>
        </w:rPr>
      </w:pPr>
      <w:r w:rsidRPr="008C567E">
        <w:rPr>
          <w:rStyle w:val="longtext"/>
          <w:b/>
        </w:rPr>
        <w:t>Технически спецификации</w:t>
      </w:r>
    </w:p>
    <w:p w:rsidR="00656172" w:rsidRDefault="00B928F9" w:rsidP="00804C79">
      <w:pPr>
        <w:pStyle w:val="Heading2"/>
        <w:spacing w:before="0"/>
        <w:rPr>
          <w:rFonts w:asciiTheme="minorHAnsi" w:hAnsiTheme="minorHAnsi"/>
          <w:b w:val="0"/>
          <w:color w:val="auto"/>
          <w:sz w:val="22"/>
          <w:szCs w:val="22"/>
        </w:rPr>
      </w:pPr>
      <w:r w:rsidRPr="000B1F40">
        <w:rPr>
          <w:rStyle w:val="longtext"/>
          <w:rFonts w:asciiTheme="minorHAnsi" w:hAnsiTheme="minorHAnsi"/>
          <w:b w:val="0"/>
          <w:color w:val="auto"/>
          <w:sz w:val="22"/>
          <w:szCs w:val="22"/>
        </w:rPr>
        <w:t xml:space="preserve">Име и </w:t>
      </w:r>
      <w:r w:rsidRPr="000B1F40">
        <w:rPr>
          <w:rStyle w:val="hps"/>
          <w:rFonts w:asciiTheme="minorHAnsi" w:hAnsiTheme="minorHAnsi"/>
          <w:b w:val="0"/>
          <w:color w:val="auto"/>
          <w:sz w:val="22"/>
          <w:szCs w:val="22"/>
        </w:rPr>
        <w:t xml:space="preserve">модел:                                                 </w:t>
      </w:r>
      <w:r w:rsidR="00D62386" w:rsidRPr="000B1F40">
        <w:rPr>
          <w:rStyle w:val="hps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DC6B3F" w:rsidRPr="000B1F40">
        <w:rPr>
          <w:rFonts w:asciiTheme="minorHAnsi" w:hAnsiTheme="minorHAnsi"/>
          <w:b w:val="0"/>
          <w:color w:val="auto"/>
          <w:sz w:val="22"/>
          <w:szCs w:val="22"/>
        </w:rPr>
        <w:t>Затоплящ колан на батерии Medisana HS 680, Германия</w:t>
      </w:r>
    </w:p>
    <w:p w:rsidR="00B928F9" w:rsidRPr="00656172" w:rsidRDefault="00B928F9" w:rsidP="00804C79">
      <w:pPr>
        <w:pStyle w:val="Heading2"/>
        <w:spacing w:before="0"/>
        <w:rPr>
          <w:rStyle w:val="longtext"/>
          <w:rFonts w:asciiTheme="minorHAnsi" w:hAnsiTheme="minorHAnsi"/>
          <w:b w:val="0"/>
          <w:color w:val="auto"/>
          <w:sz w:val="22"/>
          <w:szCs w:val="22"/>
        </w:rPr>
      </w:pPr>
      <w:r w:rsidRPr="000B1F40">
        <w:rPr>
          <w:rStyle w:val="longtext"/>
          <w:rFonts w:asciiTheme="minorHAnsi" w:hAnsiTheme="minorHAnsi"/>
          <w:b w:val="0"/>
          <w:color w:val="auto"/>
          <w:sz w:val="22"/>
          <w:szCs w:val="22"/>
        </w:rPr>
        <w:t xml:space="preserve">Захранващо напрежение:                            </w:t>
      </w:r>
      <w:r w:rsidR="00804C79" w:rsidRPr="000B1F40">
        <w:rPr>
          <w:rFonts w:asciiTheme="minorHAnsi" w:eastAsia="ArialMT" w:hAnsiTheme="minorHAnsi" w:cs="ArialMT"/>
          <w:b w:val="0"/>
          <w:color w:val="auto"/>
          <w:sz w:val="22"/>
          <w:szCs w:val="22"/>
        </w:rPr>
        <w:t>100-240V~ 50/60Hz 0,6A</w:t>
      </w:r>
    </w:p>
    <w:p w:rsidR="00804C79" w:rsidRPr="000B1F40" w:rsidRDefault="00B928F9" w:rsidP="00B928F9">
      <w:pPr>
        <w:spacing w:after="0" w:line="240" w:lineRule="auto"/>
        <w:rPr>
          <w:lang w:eastAsia="bg-BG"/>
        </w:rPr>
      </w:pPr>
      <w:r w:rsidRPr="000B1F40">
        <w:rPr>
          <w:rStyle w:val="longtext"/>
        </w:rPr>
        <w:t xml:space="preserve">Консумирана мощност:                               </w:t>
      </w:r>
      <w:r w:rsidR="000B1F40" w:rsidRPr="000B1F40">
        <w:rPr>
          <w:rStyle w:val="longtext"/>
        </w:rPr>
        <w:t xml:space="preserve"> </w:t>
      </w:r>
      <w:r w:rsidR="000F0D65" w:rsidRPr="000B1F40">
        <w:rPr>
          <w:rStyle w:val="longtext"/>
        </w:rPr>
        <w:t>4</w:t>
      </w:r>
      <w:r w:rsidRPr="000B1F40">
        <w:rPr>
          <w:lang w:eastAsia="bg-BG"/>
        </w:rPr>
        <w:t xml:space="preserve"> W</w:t>
      </w:r>
      <w:r w:rsidR="00804C79" w:rsidRPr="000B1F40">
        <w:rPr>
          <w:lang w:eastAsia="bg-BG"/>
        </w:rPr>
        <w:t xml:space="preserve">/ </w:t>
      </w:r>
      <w:r w:rsidR="00804C79" w:rsidRPr="000B1F40">
        <w:rPr>
          <w:rFonts w:eastAsia="ArialMT" w:cs="ArialMT"/>
        </w:rPr>
        <w:t>8,4V</w:t>
      </w:r>
    </w:p>
    <w:p w:rsidR="00804C79" w:rsidRPr="000B1F40" w:rsidRDefault="00804C79" w:rsidP="00B928F9">
      <w:pPr>
        <w:spacing w:after="0" w:line="240" w:lineRule="auto"/>
        <w:rPr>
          <w:lang w:eastAsia="bg-BG"/>
        </w:rPr>
      </w:pPr>
      <w:r w:rsidRPr="000B1F40">
        <w:rPr>
          <w:lang w:eastAsia="bg-BG"/>
        </w:rPr>
        <w:t xml:space="preserve">Батерии тип:                                                     </w:t>
      </w:r>
      <w:r w:rsidRPr="000B1F40">
        <w:rPr>
          <w:rFonts w:eastAsia="ArialMT" w:cs="ArialMT"/>
        </w:rPr>
        <w:t>Li-Ion DC 7,2V; 2.200mAh; 15,84Wh</w:t>
      </w:r>
    </w:p>
    <w:p w:rsidR="00B928F9" w:rsidRPr="000B1F40" w:rsidRDefault="00B928F9" w:rsidP="00B928F9">
      <w:pPr>
        <w:spacing w:after="0" w:line="240" w:lineRule="auto"/>
        <w:rPr>
          <w:lang w:eastAsia="bg-BG"/>
        </w:rPr>
      </w:pPr>
      <w:r w:rsidRPr="000B1F40">
        <w:rPr>
          <w:lang w:eastAsia="bg-BG"/>
        </w:rPr>
        <w:t>Автоматично изключване:                           след ок. 90 мин</w:t>
      </w:r>
      <w:r w:rsidR="00804C79" w:rsidRPr="000B1F40">
        <w:rPr>
          <w:lang w:eastAsia="bg-BG"/>
        </w:rPr>
        <w:t>.</w:t>
      </w:r>
    </w:p>
    <w:p w:rsidR="00804C79" w:rsidRPr="00804C79" w:rsidRDefault="00804C79" w:rsidP="00804C79">
      <w:pPr>
        <w:spacing w:after="0" w:line="240" w:lineRule="auto"/>
        <w:rPr>
          <w:rFonts w:eastAsia="Times New Roman" w:cs="Times New Roman"/>
          <w:lang w:eastAsia="bg-BG"/>
        </w:rPr>
      </w:pPr>
      <w:r w:rsidRPr="000B1F40">
        <w:rPr>
          <w:rFonts w:eastAsia="Times New Roman" w:cs="Times New Roman"/>
          <w:lang w:eastAsia="bg-BG"/>
        </w:rPr>
        <w:t>T</w:t>
      </w:r>
      <w:r w:rsidRPr="00804C79">
        <w:rPr>
          <w:rFonts w:eastAsia="Times New Roman" w:cs="Times New Roman"/>
          <w:lang w:eastAsia="bg-BG"/>
        </w:rPr>
        <w:t>емпературни настройки</w:t>
      </w:r>
      <w:r w:rsidRPr="000B1F40">
        <w:rPr>
          <w:rFonts w:eastAsia="Times New Roman" w:cs="Times New Roman"/>
          <w:lang w:val="en-US" w:eastAsia="bg-BG"/>
        </w:rPr>
        <w:t>:                   4</w:t>
      </w:r>
      <w:r w:rsidRPr="00804C79">
        <w:rPr>
          <w:rFonts w:eastAsia="Times New Roman" w:cs="Times New Roman"/>
          <w:lang w:eastAsia="bg-BG"/>
        </w:rPr>
        <w:t xml:space="preserve"> </w:t>
      </w:r>
    </w:p>
    <w:p w:rsidR="00804C79" w:rsidRPr="000B1F40" w:rsidRDefault="00804C79" w:rsidP="00804C79">
      <w:pPr>
        <w:spacing w:after="0" w:line="240" w:lineRule="auto"/>
        <w:rPr>
          <w:lang w:eastAsia="bg-BG"/>
        </w:rPr>
      </w:pPr>
      <w:r w:rsidRPr="000B1F40">
        <w:rPr>
          <w:rFonts w:eastAsia="Times New Roman" w:cs="Times New Roman"/>
          <w:lang w:eastAsia="bg-BG"/>
        </w:rPr>
        <w:t>Работа при максимална температура:</w:t>
      </w:r>
      <w:r w:rsidR="000B1F40" w:rsidRPr="000B1F40">
        <w:rPr>
          <w:rFonts w:eastAsia="Times New Roman" w:cs="Times New Roman"/>
          <w:lang w:eastAsia="bg-BG"/>
        </w:rPr>
        <w:t xml:space="preserve">     </w:t>
      </w:r>
      <w:r w:rsidRPr="000B1F40">
        <w:rPr>
          <w:rFonts w:eastAsia="Times New Roman" w:cs="Times New Roman"/>
          <w:lang w:eastAsia="bg-BG"/>
        </w:rPr>
        <w:t>3 часа /минимум/</w:t>
      </w:r>
    </w:p>
    <w:p w:rsidR="00804C79" w:rsidRPr="000B1F40" w:rsidRDefault="00B928F9" w:rsidP="00B928F9">
      <w:pPr>
        <w:spacing w:after="0" w:line="240" w:lineRule="auto"/>
        <w:rPr>
          <w:lang w:eastAsia="bg-BG"/>
        </w:rPr>
      </w:pPr>
      <w:r w:rsidRPr="000B1F40">
        <w:rPr>
          <w:rStyle w:val="longtext"/>
        </w:rPr>
        <w:t>Размери:                                                           прибл.</w:t>
      </w:r>
      <w:r w:rsidRPr="000B1F40">
        <w:rPr>
          <w:rStyle w:val="Heading2Char"/>
          <w:rFonts w:asciiTheme="minorHAnsi" w:hAnsiTheme="minorHAnsi"/>
          <w:b w:val="0"/>
          <w:sz w:val="22"/>
          <w:szCs w:val="22"/>
        </w:rPr>
        <w:t xml:space="preserve"> </w:t>
      </w:r>
      <w:r w:rsidR="00804C79" w:rsidRPr="000B1F40">
        <w:rPr>
          <w:rFonts w:eastAsia="ArialMT" w:cs="ArialMT"/>
        </w:rPr>
        <w:t>125 x 20,5</w:t>
      </w:r>
      <w:r w:rsidR="00736865">
        <w:rPr>
          <w:rFonts w:eastAsia="ArialMT" w:cs="ArialMT"/>
        </w:rPr>
        <w:t xml:space="preserve"> </w:t>
      </w:r>
      <w:r w:rsidRPr="000B1F40">
        <w:rPr>
          <w:lang w:eastAsia="bg-BG"/>
        </w:rPr>
        <w:t>см</w:t>
      </w:r>
      <w:r w:rsidRPr="000B1F40">
        <w:br/>
      </w:r>
      <w:r w:rsidRPr="000B1F40">
        <w:rPr>
          <w:rStyle w:val="longtext"/>
        </w:rPr>
        <w:t xml:space="preserve">Условия на работа:                                         </w:t>
      </w:r>
      <w:r w:rsidRPr="000B1F40">
        <w:rPr>
          <w:rStyle w:val="hps"/>
        </w:rPr>
        <w:t>сухи помещения</w:t>
      </w:r>
      <w:r w:rsidRPr="000B1F40">
        <w:br/>
      </w:r>
      <w:r w:rsidRPr="000B1F40">
        <w:rPr>
          <w:rStyle w:val="longtext"/>
        </w:rPr>
        <w:t xml:space="preserve">Условия на съхранение:                                в </w:t>
      </w:r>
      <w:r w:rsidRPr="000B1F40">
        <w:rPr>
          <w:rStyle w:val="hps"/>
        </w:rPr>
        <w:t>хладно и сухо място, според инструкциите за употреба</w:t>
      </w:r>
      <w:r w:rsidRPr="000B1F40">
        <w:br/>
      </w:r>
      <w:r w:rsidRPr="000B1F40">
        <w:rPr>
          <w:rStyle w:val="longtext"/>
        </w:rPr>
        <w:t xml:space="preserve">Тегло:                                                                 прибл. </w:t>
      </w:r>
      <w:r w:rsidR="00804C79" w:rsidRPr="000B1F40">
        <w:rPr>
          <w:rFonts w:eastAsia="ArialMT" w:cs="ArialMT"/>
        </w:rPr>
        <w:t>0,47 kg</w:t>
      </w:r>
    </w:p>
    <w:p w:rsidR="00804C79" w:rsidRPr="000B1F40" w:rsidRDefault="00B928F9" w:rsidP="00B928F9">
      <w:pPr>
        <w:spacing w:after="0" w:line="240" w:lineRule="auto"/>
        <w:rPr>
          <w:rFonts w:eastAsia="ArialMT" w:cs="ArialMT"/>
        </w:rPr>
      </w:pPr>
      <w:r w:rsidRPr="000B1F40">
        <w:t xml:space="preserve">Артикулен номер:                                          </w:t>
      </w:r>
      <w:r w:rsidR="00804C79" w:rsidRPr="000B1F40">
        <w:rPr>
          <w:rFonts w:eastAsia="ArialMT" w:cs="ArialMT"/>
        </w:rPr>
        <w:t>61160</w:t>
      </w:r>
      <w:r w:rsidRPr="000B1F40">
        <w:br/>
      </w:r>
      <w:r w:rsidRPr="000B1F40">
        <w:rPr>
          <w:rStyle w:val="longtext"/>
        </w:rPr>
        <w:t xml:space="preserve">EAN </w:t>
      </w:r>
      <w:r w:rsidRPr="000B1F40">
        <w:rPr>
          <w:rStyle w:val="hps"/>
        </w:rPr>
        <w:t>код</w:t>
      </w:r>
      <w:r w:rsidRPr="000B1F40">
        <w:rPr>
          <w:rStyle w:val="longtext"/>
        </w:rPr>
        <w:t xml:space="preserve">:                                                            </w:t>
      </w:r>
      <w:r w:rsidR="00804C79" w:rsidRPr="000B1F40">
        <w:rPr>
          <w:rFonts w:eastAsia="ArialMT" w:cs="ArialMT"/>
        </w:rPr>
        <w:t>40 15588 61160 5</w:t>
      </w:r>
    </w:p>
    <w:p w:rsidR="00B928F9" w:rsidRPr="000B1F40" w:rsidRDefault="00B928F9" w:rsidP="00B928F9">
      <w:pPr>
        <w:spacing w:after="0" w:line="240" w:lineRule="auto"/>
      </w:pPr>
      <w:proofErr w:type="spellStart"/>
      <w:r w:rsidRPr="000B1F40">
        <w:rPr>
          <w:rStyle w:val="Bodytext85pt"/>
          <w:rFonts w:asciiTheme="minorHAnsi" w:eastAsia="Calibri" w:hAnsiTheme="minorHAnsi"/>
          <w:sz w:val="22"/>
          <w:szCs w:val="22"/>
          <w:lang w:eastAsia="bg-BG"/>
        </w:rPr>
        <w:t>Гар</w:t>
      </w:r>
      <w:proofErr w:type="spellEnd"/>
      <w:r w:rsidRPr="000B1F40">
        <w:rPr>
          <w:rStyle w:val="Bodytext85pt"/>
          <w:rFonts w:asciiTheme="minorHAnsi" w:eastAsia="Calibri" w:hAnsiTheme="minorHAnsi"/>
          <w:sz w:val="22"/>
          <w:szCs w:val="22"/>
          <w:lang w:eastAsia="bg-BG"/>
        </w:rPr>
        <w:t xml:space="preserve">. </w:t>
      </w:r>
      <w:proofErr w:type="spellStart"/>
      <w:r w:rsidRPr="000B1F40">
        <w:rPr>
          <w:rStyle w:val="Bodytext85pt"/>
          <w:rFonts w:asciiTheme="minorHAnsi" w:eastAsia="Calibri" w:hAnsiTheme="minorHAnsi"/>
          <w:sz w:val="22"/>
          <w:szCs w:val="22"/>
          <w:lang w:eastAsia="bg-BG"/>
        </w:rPr>
        <w:t>период</w:t>
      </w:r>
      <w:proofErr w:type="spellEnd"/>
      <w:r w:rsidRPr="000B1F40">
        <w:rPr>
          <w:rStyle w:val="Bodytext85pt"/>
          <w:rFonts w:asciiTheme="minorHAnsi" w:eastAsia="Calibri" w:hAnsiTheme="minorHAnsi"/>
          <w:sz w:val="22"/>
          <w:szCs w:val="22"/>
          <w:lang w:eastAsia="bg-BG"/>
        </w:rPr>
        <w:t xml:space="preserve">:                                                     36 </w:t>
      </w:r>
      <w:proofErr w:type="spellStart"/>
      <w:r w:rsidRPr="000B1F40">
        <w:rPr>
          <w:rStyle w:val="Bodytext85pt"/>
          <w:rFonts w:asciiTheme="minorHAnsi" w:eastAsia="Calibri" w:hAnsiTheme="minorHAnsi"/>
          <w:sz w:val="22"/>
          <w:szCs w:val="22"/>
          <w:lang w:eastAsia="bg-BG"/>
        </w:rPr>
        <w:t>месеца</w:t>
      </w:r>
      <w:proofErr w:type="spellEnd"/>
    </w:p>
    <w:p w:rsidR="00B928F9" w:rsidRPr="00B928F9" w:rsidRDefault="00B928F9"/>
    <w:sectPr w:rsidR="00B928F9" w:rsidRPr="00B928F9" w:rsidSect="005B1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2446"/>
    <w:multiLevelType w:val="hybridMultilevel"/>
    <w:tmpl w:val="9C6C7F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50B08"/>
    <w:multiLevelType w:val="hybridMultilevel"/>
    <w:tmpl w:val="1ED4EE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02DDA"/>
    <w:multiLevelType w:val="hybridMultilevel"/>
    <w:tmpl w:val="8FD687C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0076B4"/>
    <w:multiLevelType w:val="hybridMultilevel"/>
    <w:tmpl w:val="DA326B58"/>
    <w:lvl w:ilvl="0" w:tplc="30D0F5D6">
      <w:numFmt w:val="bullet"/>
      <w:lvlText w:val="-"/>
      <w:lvlJc w:val="left"/>
      <w:pPr>
        <w:ind w:left="94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4863518D"/>
    <w:multiLevelType w:val="hybridMultilevel"/>
    <w:tmpl w:val="95E28C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A4635"/>
    <w:multiLevelType w:val="hybridMultilevel"/>
    <w:tmpl w:val="DB4A32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13ACE"/>
    <w:multiLevelType w:val="hybridMultilevel"/>
    <w:tmpl w:val="6BDC5D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921E6"/>
    <w:multiLevelType w:val="hybridMultilevel"/>
    <w:tmpl w:val="3A3A0B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4810"/>
    <w:rsid w:val="00035239"/>
    <w:rsid w:val="00047DC0"/>
    <w:rsid w:val="00070BB5"/>
    <w:rsid w:val="000B1F40"/>
    <w:rsid w:val="000F0D65"/>
    <w:rsid w:val="00121519"/>
    <w:rsid w:val="00146AD5"/>
    <w:rsid w:val="00264DBD"/>
    <w:rsid w:val="00286848"/>
    <w:rsid w:val="002F0BA3"/>
    <w:rsid w:val="002F2C4A"/>
    <w:rsid w:val="00330EA7"/>
    <w:rsid w:val="00336921"/>
    <w:rsid w:val="003C1004"/>
    <w:rsid w:val="00450873"/>
    <w:rsid w:val="00505078"/>
    <w:rsid w:val="0052197A"/>
    <w:rsid w:val="00596F64"/>
    <w:rsid w:val="005B1426"/>
    <w:rsid w:val="0060760C"/>
    <w:rsid w:val="00656172"/>
    <w:rsid w:val="006862CB"/>
    <w:rsid w:val="006B465F"/>
    <w:rsid w:val="006D12A7"/>
    <w:rsid w:val="00736865"/>
    <w:rsid w:val="00776FA3"/>
    <w:rsid w:val="007C133B"/>
    <w:rsid w:val="00804C79"/>
    <w:rsid w:val="0082571D"/>
    <w:rsid w:val="00835107"/>
    <w:rsid w:val="00857C19"/>
    <w:rsid w:val="008602EC"/>
    <w:rsid w:val="009129DA"/>
    <w:rsid w:val="00943A09"/>
    <w:rsid w:val="00955114"/>
    <w:rsid w:val="009A7261"/>
    <w:rsid w:val="009C0F57"/>
    <w:rsid w:val="009F7906"/>
    <w:rsid w:val="00A37EF1"/>
    <w:rsid w:val="00A97CDD"/>
    <w:rsid w:val="00AA19C4"/>
    <w:rsid w:val="00AC57C2"/>
    <w:rsid w:val="00B0775B"/>
    <w:rsid w:val="00B50092"/>
    <w:rsid w:val="00B815CB"/>
    <w:rsid w:val="00B928F9"/>
    <w:rsid w:val="00D62386"/>
    <w:rsid w:val="00D7002F"/>
    <w:rsid w:val="00DC6B3F"/>
    <w:rsid w:val="00DD5F84"/>
    <w:rsid w:val="00DE361E"/>
    <w:rsid w:val="00E726AC"/>
    <w:rsid w:val="00EB6CA8"/>
    <w:rsid w:val="00EE1FBC"/>
    <w:rsid w:val="00F54810"/>
    <w:rsid w:val="00F54FE1"/>
    <w:rsid w:val="00FC19AE"/>
    <w:rsid w:val="00FD19DA"/>
    <w:rsid w:val="00FF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426"/>
  </w:style>
  <w:style w:type="paragraph" w:styleId="Heading1">
    <w:name w:val="heading 1"/>
    <w:basedOn w:val="Normal"/>
    <w:link w:val="Heading1Char"/>
    <w:uiPriority w:val="9"/>
    <w:qFormat/>
    <w:rsid w:val="007C13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0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8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C133B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860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ongtext">
    <w:name w:val="long_text"/>
    <w:basedOn w:val="DefaultParagraphFont"/>
    <w:uiPriority w:val="99"/>
    <w:rsid w:val="008602EC"/>
  </w:style>
  <w:style w:type="character" w:customStyle="1" w:styleId="hps">
    <w:name w:val="hps"/>
    <w:basedOn w:val="DefaultParagraphFont"/>
    <w:rsid w:val="008602EC"/>
  </w:style>
  <w:style w:type="character" w:customStyle="1" w:styleId="Bodytext85pt">
    <w:name w:val="Body text + 8.5 pt"/>
    <w:uiPriority w:val="99"/>
    <w:rsid w:val="00B928F9"/>
    <w:rPr>
      <w:rFonts w:ascii="Calibri" w:eastAsia="Times New Roman" w:hAnsi="Calibri" w:cs="Calibri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ListParagraph">
    <w:name w:val="List Paragraph"/>
    <w:basedOn w:val="Normal"/>
    <w:uiPriority w:val="34"/>
    <w:qFormat/>
    <w:rsid w:val="008257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9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</Company>
  <LinksUpToDate>false</LinksUpToDate>
  <CharactersWithSpaces>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55</cp:revision>
  <dcterms:created xsi:type="dcterms:W3CDTF">2016-01-29T10:18:00Z</dcterms:created>
  <dcterms:modified xsi:type="dcterms:W3CDTF">2016-01-29T13:12:00Z</dcterms:modified>
</cp:coreProperties>
</file>