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F" w:rsidRDefault="009E583F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E583F" w:rsidRDefault="009E583F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4F0923" w:rsidRDefault="009714A5" w:rsidP="004F0923">
      <w:pPr>
        <w:pStyle w:val="Heading1"/>
        <w:rPr>
          <w:noProof/>
          <w:sz w:val="48"/>
          <w:szCs w:val="48"/>
          <w:lang w:val="en-US" w:eastAsia="bg-BG"/>
        </w:rPr>
      </w:pPr>
      <w:r w:rsidRPr="007F407E">
        <w:rPr>
          <w:noProof/>
          <w:sz w:val="48"/>
          <w:szCs w:val="4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527.8pt;height:92.65pt;visibility:visible">
            <v:imagedata r:id="rId7" o:title=""/>
          </v:shape>
        </w:pict>
      </w:r>
    </w:p>
    <w:p w:rsidR="00953F94" w:rsidRDefault="00DC3F7F" w:rsidP="0012003B">
      <w:pPr>
        <w:pStyle w:val="Heading1"/>
        <w:spacing w:before="0"/>
        <w:rPr>
          <w:rFonts w:asciiTheme="minorHAnsi" w:hAnsiTheme="minorHAnsi"/>
          <w:color w:val="auto"/>
          <w:sz w:val="52"/>
          <w:szCs w:val="52"/>
        </w:rPr>
      </w:pPr>
      <w:r>
        <w:rPr>
          <w:rFonts w:asciiTheme="minorHAnsi" w:hAnsiTheme="minorHAnsi"/>
          <w:color w:val="auto"/>
          <w:sz w:val="52"/>
          <w:szCs w:val="52"/>
        </w:rPr>
        <w:t xml:space="preserve">  </w:t>
      </w:r>
      <w:r w:rsidR="00953F94">
        <w:rPr>
          <w:rFonts w:asciiTheme="minorHAnsi" w:hAnsiTheme="minorHAnsi"/>
          <w:color w:val="auto"/>
          <w:sz w:val="52"/>
          <w:szCs w:val="52"/>
        </w:rPr>
        <w:t xml:space="preserve">   </w:t>
      </w:r>
      <w:r w:rsidR="001B2087" w:rsidRPr="001B2087">
        <w:rPr>
          <w:rFonts w:asciiTheme="minorHAnsi" w:hAnsiTheme="minorHAnsi"/>
          <w:color w:val="auto"/>
          <w:sz w:val="52"/>
          <w:szCs w:val="52"/>
        </w:rPr>
        <w:t>Електрич</w:t>
      </w:r>
      <w:r w:rsidR="00953F94">
        <w:rPr>
          <w:rFonts w:asciiTheme="minorHAnsi" w:hAnsiTheme="minorHAnsi"/>
          <w:color w:val="auto"/>
          <w:sz w:val="52"/>
          <w:szCs w:val="52"/>
        </w:rPr>
        <w:t>еска възглавница</w:t>
      </w:r>
      <w:r>
        <w:rPr>
          <w:rFonts w:asciiTheme="minorHAnsi" w:hAnsiTheme="minorHAnsi"/>
          <w:color w:val="auto"/>
          <w:sz w:val="52"/>
          <w:szCs w:val="52"/>
        </w:rPr>
        <w:t xml:space="preserve"> Ecomed HP-40E</w:t>
      </w:r>
    </w:p>
    <w:p w:rsidR="0012003B" w:rsidRPr="0012003B" w:rsidRDefault="00953F94" w:rsidP="0012003B">
      <w:pPr>
        <w:pStyle w:val="Heading1"/>
        <w:spacing w:before="0"/>
        <w:rPr>
          <w:rFonts w:asciiTheme="minorHAnsi" w:hAnsiTheme="minorHAnsi"/>
          <w:color w:val="auto"/>
          <w:sz w:val="52"/>
          <w:szCs w:val="52"/>
        </w:rPr>
      </w:pPr>
      <w:r>
        <w:rPr>
          <w:rFonts w:asciiTheme="minorHAnsi" w:hAnsiTheme="minorHAnsi"/>
          <w:color w:val="auto"/>
          <w:sz w:val="52"/>
          <w:szCs w:val="52"/>
        </w:rPr>
        <w:t xml:space="preserve">      </w:t>
      </w:r>
      <w:r w:rsidR="001B2087">
        <w:rPr>
          <w:rFonts w:asciiTheme="minorHAnsi" w:hAnsiTheme="minorHAnsi"/>
          <w:color w:val="auto"/>
          <w:sz w:val="52"/>
          <w:szCs w:val="52"/>
        </w:rPr>
        <w:t xml:space="preserve">с Оеко-Тех материя, Medisana </w:t>
      </w:r>
      <w:r w:rsidR="0012003B">
        <w:rPr>
          <w:rFonts w:asciiTheme="minorHAnsi" w:hAnsiTheme="minorHAnsi"/>
          <w:color w:val="auto"/>
          <w:sz w:val="52"/>
          <w:szCs w:val="52"/>
        </w:rPr>
        <w:t>Германия</w:t>
      </w:r>
    </w:p>
    <w:p w:rsidR="0012003B" w:rsidRPr="0012003B" w:rsidRDefault="0012003B" w:rsidP="0012003B">
      <w:pPr>
        <w:rPr>
          <w:lang w:val="en-US"/>
        </w:rPr>
      </w:pPr>
    </w:p>
    <w:p w:rsidR="009E583F" w:rsidRDefault="007F407E" w:rsidP="00996AAA">
      <w:pPr>
        <w:spacing w:after="0" w:line="240" w:lineRule="auto"/>
        <w:rPr>
          <w:noProof/>
          <w:lang w:val="en-US" w:eastAsia="bg-BG"/>
        </w:rPr>
      </w:pPr>
      <w:r>
        <w:rPr>
          <w:noProof/>
          <w:lang w:eastAsia="bg-BG"/>
        </w:rPr>
        <w:pict>
          <v:shape id="_x0000_i1028" type="#_x0000_t75" style="width:530.9pt;height:509.65pt">
            <v:imagedata r:id="rId8" o:title="Screenshot_1"/>
          </v:shape>
        </w:pict>
      </w:r>
    </w:p>
    <w:p w:rsidR="004F0923" w:rsidRDefault="004F0923" w:rsidP="00996AAA">
      <w:pPr>
        <w:spacing w:after="0" w:line="240" w:lineRule="auto"/>
        <w:rPr>
          <w:noProof/>
          <w:lang w:val="en-US" w:eastAsia="bg-BG"/>
        </w:rPr>
      </w:pPr>
    </w:p>
    <w:p w:rsidR="004F0923" w:rsidRDefault="004F0923" w:rsidP="00996AAA">
      <w:pPr>
        <w:spacing w:after="0" w:line="240" w:lineRule="auto"/>
        <w:rPr>
          <w:noProof/>
          <w:lang w:val="en-US" w:eastAsia="bg-BG"/>
        </w:rPr>
      </w:pPr>
    </w:p>
    <w:p w:rsidR="009E583F" w:rsidRPr="00F34405" w:rsidRDefault="009E583F" w:rsidP="00996AAA">
      <w:pPr>
        <w:spacing w:after="0" w:line="240" w:lineRule="auto"/>
        <w:rPr>
          <w:b/>
          <w:bCs/>
          <w:sz w:val="20"/>
          <w:szCs w:val="20"/>
        </w:rPr>
      </w:pPr>
    </w:p>
    <w:p w:rsidR="001B5589" w:rsidRPr="001B5589" w:rsidRDefault="00BF7D16" w:rsidP="00CD08E8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ИНСТРУКЦИЯ ЗА УПОТРЕБА</w:t>
      </w:r>
      <w:r w:rsidR="000E06AC" w:rsidRPr="00CD08E8">
        <w:rPr>
          <w:rFonts w:asciiTheme="minorHAnsi" w:hAnsiTheme="minorHAnsi"/>
          <w:sz w:val="24"/>
          <w:szCs w:val="24"/>
          <w:lang w:val="en-US"/>
        </w:rPr>
        <w:t xml:space="preserve">                </w:t>
      </w:r>
    </w:p>
    <w:p w:rsidR="000E06AC" w:rsidRPr="001B5589" w:rsidRDefault="00F34405" w:rsidP="001B5589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E06AC" w:rsidRPr="00CD08E8">
        <w:rPr>
          <w:rFonts w:asciiTheme="minorHAnsi" w:hAnsiTheme="minorHAnsi"/>
          <w:sz w:val="24"/>
          <w:szCs w:val="24"/>
        </w:rPr>
        <w:t>Благодарим Ви, че закупихте елктрическа</w:t>
      </w:r>
      <w:r w:rsidR="00352BF6" w:rsidRPr="00CD08E8">
        <w:rPr>
          <w:rFonts w:asciiTheme="minorHAnsi" w:hAnsiTheme="minorHAnsi"/>
          <w:sz w:val="24"/>
          <w:szCs w:val="24"/>
        </w:rPr>
        <w:t>та</w:t>
      </w:r>
      <w:r>
        <w:rPr>
          <w:rFonts w:asciiTheme="minorHAnsi" w:hAnsiTheme="minorHAnsi"/>
          <w:sz w:val="24"/>
          <w:szCs w:val="24"/>
        </w:rPr>
        <w:t xml:space="preserve"> възглавница</w:t>
      </w:r>
      <w:r w:rsidR="00694C69" w:rsidRPr="00CD08E8">
        <w:rPr>
          <w:rFonts w:asciiTheme="minorHAnsi" w:hAnsiTheme="minorHAnsi"/>
          <w:sz w:val="24"/>
          <w:szCs w:val="24"/>
        </w:rPr>
        <w:t xml:space="preserve"> за </w:t>
      </w:r>
      <w:r w:rsidR="000E06AC" w:rsidRPr="00CD08E8">
        <w:rPr>
          <w:rFonts w:asciiTheme="minorHAnsi" w:hAnsiTheme="minorHAnsi"/>
          <w:sz w:val="24"/>
          <w:szCs w:val="24"/>
        </w:rPr>
        <w:t>гръб</w:t>
      </w:r>
      <w:r w:rsidR="000E06AC" w:rsidRPr="00CD08E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94C69" w:rsidRPr="00CD08E8">
        <w:rPr>
          <w:rFonts w:asciiTheme="minorHAnsi" w:hAnsiTheme="minorHAnsi"/>
          <w:sz w:val="24"/>
          <w:szCs w:val="24"/>
        </w:rPr>
        <w:t xml:space="preserve">и рамене </w:t>
      </w:r>
      <w:r w:rsidR="00CD08E8" w:rsidRPr="00CD08E8">
        <w:rPr>
          <w:rFonts w:asciiTheme="minorHAnsi" w:hAnsiTheme="minorHAnsi"/>
          <w:sz w:val="24"/>
          <w:szCs w:val="24"/>
        </w:rPr>
        <w:t>E</w:t>
      </w:r>
      <w:r w:rsidR="00CD08E8">
        <w:rPr>
          <w:rFonts w:asciiTheme="minorHAnsi" w:hAnsiTheme="minorHAnsi"/>
          <w:sz w:val="24"/>
          <w:szCs w:val="24"/>
        </w:rPr>
        <w:t>comed HP-46E с Оеко-Тех материя</w:t>
      </w:r>
      <w:r w:rsidR="00CD08E8" w:rsidRPr="00CD08E8">
        <w:rPr>
          <w:rFonts w:asciiTheme="minorHAnsi" w:hAnsiTheme="minorHAnsi"/>
          <w:sz w:val="24"/>
          <w:szCs w:val="24"/>
        </w:rPr>
        <w:t>, Medisana AG Germany</w:t>
      </w:r>
      <w:r w:rsidR="001B5589">
        <w:rPr>
          <w:rFonts w:asciiTheme="minorHAnsi" w:hAnsiTheme="minorHAnsi"/>
          <w:sz w:val="24"/>
          <w:szCs w:val="24"/>
        </w:rPr>
        <w:t xml:space="preserve">. </w:t>
      </w:r>
      <w:r w:rsidR="000E06AC" w:rsidRPr="00BF7D16">
        <w:rPr>
          <w:rFonts w:asciiTheme="minorHAnsi" w:hAnsiTheme="minorHAnsi"/>
          <w:sz w:val="24"/>
          <w:szCs w:val="24"/>
        </w:rPr>
        <w:t>Надяваме се да се насладите на отпускащия и ефект</w:t>
      </w:r>
      <w:r w:rsidR="001B5589">
        <w:rPr>
          <w:rFonts w:asciiTheme="minorHAnsi" w:hAnsiTheme="minorHAnsi"/>
          <w:b w:val="0"/>
          <w:bCs w:val="0"/>
          <w:sz w:val="24"/>
          <w:szCs w:val="24"/>
        </w:rPr>
        <w:t>!</w:t>
      </w:r>
    </w:p>
    <w:p w:rsidR="00973198" w:rsidRDefault="00973198" w:rsidP="005E2C1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2081E" w:rsidRDefault="00973198" w:rsidP="005E2C10">
      <w:pPr>
        <w:spacing w:after="0" w:line="240" w:lineRule="auto"/>
        <w:rPr>
          <w:sz w:val="24"/>
          <w:szCs w:val="24"/>
        </w:rPr>
      </w:pPr>
      <w:r w:rsidRPr="00BF7D16">
        <w:rPr>
          <w:b/>
          <w:bCs/>
          <w:sz w:val="24"/>
          <w:szCs w:val="24"/>
        </w:rPr>
        <w:t>Употреба</w:t>
      </w:r>
      <w:r w:rsidRPr="00BF7D16">
        <w:rPr>
          <w:b/>
          <w:bCs/>
          <w:sz w:val="24"/>
          <w:szCs w:val="24"/>
        </w:rPr>
        <w:br/>
      </w:r>
      <w:r w:rsidRPr="00973198">
        <w:rPr>
          <w:sz w:val="24"/>
          <w:szCs w:val="24"/>
        </w:rPr>
        <w:t>Можете да използвате уреда за леко нагряване и  отпускане на частите на тялото. Използването на топлинната подложка стимулира кръвообращението, намалява болките в мускулите, и увеличава благосъстоянието след напрегнат ден. Ел. грейка достига приятна температура след няколко минути. Температурата може да се регулира, както се изисква.</w:t>
      </w:r>
    </w:p>
    <w:p w:rsidR="001C4BC4" w:rsidRPr="00DD64F5" w:rsidRDefault="007F407E" w:rsidP="005E2C1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7F407E">
        <w:rPr>
          <w:rFonts w:asciiTheme="minorHAnsi" w:hAnsiTheme="minorHAnsi"/>
          <w:noProof/>
          <w:sz w:val="24"/>
          <w:szCs w:val="24"/>
          <w:lang w:eastAsia="bg-BG"/>
        </w:rPr>
        <w:pict>
          <v:group id="Canvas 7" o:spid="_x0000_s1028" editas="canvas" style="position:absolute;margin-left:153pt;margin-top:4pt;width:124.5pt;height:86.25pt;z-index:3" coordsize="15811,10953">
            <v:shape id="_x0000_s1029" type="#_x0000_t75" style="position:absolute;width:15811;height:10953;visibility:visible">
              <v:fill o:detectmouseclick="t"/>
              <v:path o:connecttype="none"/>
            </v:shape>
            <w10:anchorlock/>
          </v:group>
        </w:pict>
      </w:r>
      <w:r w:rsidR="009E583F" w:rsidRPr="00BF7D16">
        <w:rPr>
          <w:rFonts w:asciiTheme="minorHAnsi" w:hAnsiTheme="minorHAnsi"/>
          <w:sz w:val="24"/>
          <w:szCs w:val="24"/>
        </w:rPr>
        <w:br/>
      </w:r>
      <w:r w:rsidR="009E583F" w:rsidRPr="00BF7D16">
        <w:rPr>
          <w:rFonts w:asciiTheme="minorHAnsi" w:hAnsiTheme="minorHAnsi"/>
          <w:b/>
          <w:bCs/>
          <w:sz w:val="24"/>
          <w:szCs w:val="24"/>
        </w:rPr>
        <w:t>Захранване</w:t>
      </w:r>
      <w:r w:rsidR="009E583F" w:rsidRPr="00BF7D16">
        <w:rPr>
          <w:rFonts w:asciiTheme="minorHAnsi" w:hAnsiTheme="minorHAnsi"/>
          <w:sz w:val="24"/>
          <w:szCs w:val="24"/>
        </w:rPr>
        <w:br/>
        <w:t>• Преди да свържете топлинната подложка към захранването, моля, проверете дали мрежовото напрежение на захранването</w:t>
      </w:r>
      <w:r w:rsidR="00D25265" w:rsidRPr="00BF7D16">
        <w:rPr>
          <w:rFonts w:asciiTheme="minorHAnsi" w:hAnsiTheme="minorHAnsi"/>
          <w:sz w:val="24"/>
          <w:szCs w:val="24"/>
        </w:rPr>
        <w:t>,</w:t>
      </w:r>
      <w:r w:rsidR="009E583F" w:rsidRPr="00BF7D16">
        <w:rPr>
          <w:rFonts w:asciiTheme="minorHAnsi" w:hAnsiTheme="minorHAnsi"/>
          <w:sz w:val="24"/>
          <w:szCs w:val="24"/>
        </w:rPr>
        <w:t xml:space="preserve"> съответства на напрежението, описано на етикета.</w:t>
      </w:r>
      <w:r w:rsidR="009E583F" w:rsidRPr="00BF7D16">
        <w:rPr>
          <w:rFonts w:asciiTheme="minorHAnsi" w:hAnsiTheme="minorHAnsi"/>
          <w:sz w:val="24"/>
          <w:szCs w:val="24"/>
        </w:rPr>
        <w:br/>
        <w:t>• Пазете захранващия кабел и блок за управление, далеч от топлина, влага и течности. Никога не докосвайте щепсела от контакта, когато ръцете ви са мокри</w:t>
      </w:r>
      <w:r w:rsidR="00D25265" w:rsidRPr="00BF7D16">
        <w:rPr>
          <w:rFonts w:asciiTheme="minorHAnsi" w:hAnsiTheme="minorHAnsi"/>
          <w:sz w:val="24"/>
          <w:szCs w:val="24"/>
        </w:rPr>
        <w:t>,</w:t>
      </w:r>
      <w:r w:rsidR="009E583F" w:rsidRPr="00BF7D16">
        <w:rPr>
          <w:rFonts w:asciiTheme="minorHAnsi" w:hAnsiTheme="minorHAnsi"/>
          <w:sz w:val="24"/>
          <w:szCs w:val="24"/>
        </w:rPr>
        <w:t xml:space="preserve"> или когато се намирате във вода.</w:t>
      </w:r>
      <w:r w:rsidR="009E583F" w:rsidRPr="00BF7D16">
        <w:rPr>
          <w:rFonts w:asciiTheme="minorHAnsi" w:hAnsiTheme="minorHAnsi"/>
          <w:sz w:val="24"/>
          <w:szCs w:val="24"/>
        </w:rPr>
        <w:br/>
      </w:r>
      <w:r w:rsidR="00D25265" w:rsidRPr="00BF7D16">
        <w:rPr>
          <w:rFonts w:asciiTheme="minorHAnsi" w:hAnsiTheme="minorHAnsi"/>
          <w:sz w:val="24"/>
          <w:szCs w:val="24"/>
        </w:rPr>
        <w:t xml:space="preserve">• Не се опитвайте да </w:t>
      </w:r>
      <w:r w:rsidR="009E583F" w:rsidRPr="00BF7D16">
        <w:rPr>
          <w:rFonts w:asciiTheme="minorHAnsi" w:hAnsiTheme="minorHAnsi"/>
          <w:sz w:val="24"/>
          <w:szCs w:val="24"/>
        </w:rPr>
        <w:t>докоснете подложката, която е паднала във водата. Издърпайте щепсела от контакта веднага.</w:t>
      </w:r>
      <w:r w:rsidR="009E583F" w:rsidRPr="00BF7D16">
        <w:rPr>
          <w:rFonts w:asciiTheme="minorHAnsi" w:hAnsiTheme="minorHAnsi"/>
          <w:sz w:val="24"/>
          <w:szCs w:val="24"/>
        </w:rPr>
        <w:br/>
        <w:t xml:space="preserve">• За </w:t>
      </w:r>
      <w:r w:rsidR="00B852FD">
        <w:rPr>
          <w:rFonts w:asciiTheme="minorHAnsi" w:hAnsiTheme="minorHAnsi"/>
          <w:sz w:val="24"/>
          <w:szCs w:val="24"/>
        </w:rPr>
        <w:t>да изключите ел. възглавница</w:t>
      </w:r>
      <w:r w:rsidR="009E583F" w:rsidRPr="00BF7D16">
        <w:rPr>
          <w:rFonts w:asciiTheme="minorHAnsi" w:hAnsiTheme="minorHAnsi"/>
          <w:sz w:val="24"/>
          <w:szCs w:val="24"/>
        </w:rPr>
        <w:t>, винаги дърпайте щепсела от контакта. Никога не дърпайте кабела!</w:t>
      </w:r>
      <w:r w:rsidR="009E583F" w:rsidRPr="00BF7D16">
        <w:rPr>
          <w:rFonts w:asciiTheme="minorHAnsi" w:hAnsiTheme="minorHAnsi"/>
          <w:sz w:val="24"/>
          <w:szCs w:val="24"/>
        </w:rPr>
        <w:br/>
        <w:t>• Не пренасяйте, издърп</w:t>
      </w:r>
      <w:r w:rsidR="00D25265" w:rsidRPr="00BF7D16">
        <w:rPr>
          <w:rFonts w:asciiTheme="minorHAnsi" w:hAnsiTheme="minorHAnsi"/>
          <w:sz w:val="24"/>
          <w:szCs w:val="24"/>
        </w:rPr>
        <w:t>в</w:t>
      </w:r>
      <w:r w:rsidR="009E583F" w:rsidRPr="00BF7D16">
        <w:rPr>
          <w:rFonts w:asciiTheme="minorHAnsi" w:hAnsiTheme="minorHAnsi"/>
          <w:sz w:val="24"/>
          <w:szCs w:val="24"/>
        </w:rPr>
        <w:t>айте или завърт</w:t>
      </w:r>
      <w:r w:rsidR="00D25265" w:rsidRPr="00BF7D16">
        <w:rPr>
          <w:rFonts w:asciiTheme="minorHAnsi" w:hAnsiTheme="minorHAnsi"/>
          <w:sz w:val="24"/>
          <w:szCs w:val="24"/>
        </w:rPr>
        <w:t>ай</w:t>
      </w:r>
      <w:r w:rsidR="00B852FD">
        <w:rPr>
          <w:rFonts w:asciiTheme="minorHAnsi" w:hAnsiTheme="minorHAnsi"/>
          <w:sz w:val="24"/>
          <w:szCs w:val="24"/>
        </w:rPr>
        <w:t>те възглавницата</w:t>
      </w:r>
      <w:r w:rsidR="00D25265" w:rsidRPr="00BF7D16">
        <w:rPr>
          <w:rFonts w:asciiTheme="minorHAnsi" w:hAnsiTheme="minorHAnsi"/>
          <w:sz w:val="24"/>
          <w:szCs w:val="24"/>
        </w:rPr>
        <w:t xml:space="preserve"> от</w:t>
      </w:r>
      <w:r w:rsidR="009E583F" w:rsidRPr="00BF7D16">
        <w:rPr>
          <w:rFonts w:asciiTheme="minorHAnsi" w:hAnsiTheme="minorHAnsi"/>
          <w:sz w:val="24"/>
          <w:szCs w:val="24"/>
        </w:rPr>
        <w:t xml:space="preserve"> захранващия кабел.</w:t>
      </w:r>
      <w:r w:rsidR="009E583F" w:rsidRPr="00BF7D16">
        <w:rPr>
          <w:rFonts w:asciiTheme="minorHAnsi" w:hAnsiTheme="minorHAnsi"/>
          <w:sz w:val="24"/>
          <w:szCs w:val="24"/>
        </w:rPr>
        <w:br/>
        <w:t>• Уверете се, че електрическия контакт и щепсел са лесно достъпни, така че можете да изключите захранването бързо, ако е необходимо. Поставете захранващия кабел, така че няма опасност от спъване над него. Кабелът не трябва да се огъва, притиска или усуква.</w:t>
      </w:r>
    </w:p>
    <w:p w:rsidR="001C4BC4" w:rsidRPr="00BF7D16" w:rsidRDefault="009E583F" w:rsidP="005E2C1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BF7D16">
        <w:rPr>
          <w:rFonts w:asciiTheme="minorHAnsi" w:hAnsiTheme="minorHAnsi"/>
          <w:sz w:val="24"/>
          <w:szCs w:val="24"/>
        </w:rPr>
        <w:br/>
      </w:r>
      <w:r w:rsidR="001B5589">
        <w:rPr>
          <w:rFonts w:asciiTheme="minorHAnsi" w:hAnsiTheme="minorHAnsi"/>
          <w:b/>
          <w:bCs/>
          <w:sz w:val="24"/>
          <w:szCs w:val="24"/>
        </w:rPr>
        <w:t>Използвайте внимателно в следните случаи:</w:t>
      </w:r>
      <w:r w:rsidRPr="00BF7D16">
        <w:rPr>
          <w:rFonts w:asciiTheme="minorHAnsi" w:hAnsiTheme="minorHAnsi"/>
          <w:sz w:val="24"/>
          <w:szCs w:val="24"/>
        </w:rPr>
        <w:br/>
        <w:t>• Устройството е в съответствие с насоките за електромагнитна съвместимост. Ако носите пейсмейкър, той може да бъде засегнат. Консултирайте се с вашия лекар и производителя на вашия сърдечен стимулатор, преди да използвате това устройство.</w:t>
      </w:r>
      <w:r w:rsidRPr="00BF7D16">
        <w:rPr>
          <w:rFonts w:asciiTheme="minorHAnsi" w:hAnsiTheme="minorHAnsi"/>
          <w:sz w:val="24"/>
          <w:szCs w:val="24"/>
        </w:rPr>
        <w:br/>
        <w:t>• Ако имате някакви медицински проблеми, моля обсъдете използване на топлинната подложка с Вашия лекар преди да я използвате.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уреда  за малки деца, немощни или спящи лица или лица, които са чувствителни към топлина.</w:t>
      </w:r>
      <w:r w:rsidRPr="00BF7D16">
        <w:rPr>
          <w:rFonts w:asciiTheme="minorHAnsi" w:hAnsiTheme="minorHAnsi"/>
          <w:sz w:val="24"/>
          <w:szCs w:val="24"/>
        </w:rPr>
        <w:br/>
      </w:r>
      <w:r w:rsidR="00B852FD">
        <w:rPr>
          <w:rFonts w:asciiTheme="minorHAnsi" w:hAnsiTheme="minorHAnsi"/>
          <w:sz w:val="24"/>
          <w:szCs w:val="24"/>
        </w:rPr>
        <w:t>• Не оставяйте възглавницата</w:t>
      </w:r>
      <w:r w:rsidRPr="00BF7D16">
        <w:rPr>
          <w:rFonts w:asciiTheme="minorHAnsi" w:hAnsiTheme="minorHAnsi"/>
          <w:sz w:val="24"/>
          <w:szCs w:val="24"/>
        </w:rPr>
        <w:t xml:space="preserve"> без надзор, особено, ако се използва в близост до деца.</w:t>
      </w:r>
      <w:r w:rsidRPr="00BF7D16">
        <w:rPr>
          <w:rFonts w:asciiTheme="minorHAnsi" w:hAnsiTheme="minorHAnsi"/>
          <w:sz w:val="24"/>
          <w:szCs w:val="24"/>
        </w:rPr>
        <w:br/>
        <w:t>• Децата трябва да бъдат наблюдавани, за да се гарантира, че те не играят с уреда.</w:t>
      </w:r>
      <w:r w:rsidRPr="00BF7D16">
        <w:rPr>
          <w:rFonts w:asciiTheme="minorHAnsi" w:hAnsiTheme="minorHAnsi"/>
          <w:sz w:val="24"/>
          <w:szCs w:val="24"/>
        </w:rPr>
        <w:br/>
        <w:t>• Моля, уверете се, че опаковката от полиетилен се държи далеч от обсега на деца! Опасност от задушаване!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подложката върху части на тялото, които са подути, възпалени или ранени.</w:t>
      </w:r>
      <w:r w:rsidRPr="00BF7D16">
        <w:rPr>
          <w:rFonts w:asciiTheme="minorHAnsi" w:hAnsiTheme="minorHAnsi"/>
          <w:sz w:val="24"/>
          <w:szCs w:val="24"/>
        </w:rPr>
        <w:br/>
        <w:t>• Консултирайте се с вашия лекар, ако имате болка в мускулите и ставите  за продължителен период от време.</w:t>
      </w:r>
    </w:p>
    <w:p w:rsidR="009E583F" w:rsidRPr="00BF7D16" w:rsidRDefault="009E583F" w:rsidP="005E2C10">
      <w:pPr>
        <w:spacing w:after="0" w:line="240" w:lineRule="auto"/>
        <w:rPr>
          <w:sz w:val="24"/>
          <w:szCs w:val="24"/>
        </w:rPr>
      </w:pPr>
      <w:r w:rsidRPr="00BF7D16">
        <w:rPr>
          <w:rFonts w:asciiTheme="minorHAnsi" w:hAnsiTheme="minorHAnsi"/>
          <w:sz w:val="24"/>
          <w:szCs w:val="24"/>
        </w:rPr>
        <w:br/>
      </w:r>
      <w:r w:rsidRPr="00BF7D16">
        <w:rPr>
          <w:rFonts w:asciiTheme="minorHAnsi" w:hAnsiTheme="minorHAnsi"/>
          <w:b/>
          <w:bCs/>
          <w:sz w:val="24"/>
          <w:szCs w:val="24"/>
        </w:rPr>
        <w:t>Работата с устройството</w:t>
      </w:r>
      <w:r w:rsidR="00D25265" w:rsidRPr="00BF7D16">
        <w:rPr>
          <w:rFonts w:asciiTheme="minorHAnsi" w:hAnsiTheme="minorHAnsi"/>
          <w:sz w:val="24"/>
          <w:szCs w:val="24"/>
        </w:rPr>
        <w:br/>
        <w:t>• Използвайте</w:t>
      </w:r>
      <w:r w:rsidRPr="00BF7D16">
        <w:rPr>
          <w:rFonts w:asciiTheme="minorHAnsi" w:hAnsiTheme="minorHAnsi"/>
          <w:sz w:val="24"/>
          <w:szCs w:val="24"/>
        </w:rPr>
        <w:t xml:space="preserve"> топлинната подложка по предназначение и в съответствие с инструкциите за употреба.</w:t>
      </w:r>
      <w:r w:rsidRPr="00BF7D16">
        <w:rPr>
          <w:rFonts w:asciiTheme="minorHAnsi" w:hAnsiTheme="minorHAnsi"/>
          <w:sz w:val="24"/>
          <w:szCs w:val="24"/>
        </w:rPr>
        <w:br/>
        <w:t>• Гара</w:t>
      </w:r>
      <w:r w:rsidR="009714A5">
        <w:rPr>
          <w:rFonts w:asciiTheme="minorHAnsi" w:hAnsiTheme="minorHAnsi"/>
          <w:sz w:val="24"/>
          <w:szCs w:val="24"/>
        </w:rPr>
        <w:t xml:space="preserve">нцията ще стане недействителна </w:t>
      </w:r>
      <w:r w:rsidRPr="00BF7D16">
        <w:rPr>
          <w:rFonts w:asciiTheme="minorHAnsi" w:hAnsiTheme="minorHAnsi"/>
          <w:sz w:val="24"/>
          <w:szCs w:val="24"/>
        </w:rPr>
        <w:t>ако се използва неправилно.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уреда за животни.</w:t>
      </w:r>
      <w:r w:rsidRPr="00BF7D16">
        <w:rPr>
          <w:rFonts w:asciiTheme="minorHAnsi" w:hAnsiTheme="minorHAnsi"/>
          <w:sz w:val="24"/>
          <w:szCs w:val="24"/>
        </w:rPr>
        <w:br/>
        <w:t>• Тази топлин</w:t>
      </w:r>
      <w:r w:rsidR="00D25265" w:rsidRPr="00BF7D16">
        <w:rPr>
          <w:rFonts w:asciiTheme="minorHAnsi" w:hAnsiTheme="minorHAnsi"/>
          <w:sz w:val="24"/>
          <w:szCs w:val="24"/>
        </w:rPr>
        <w:t>н</w:t>
      </w:r>
      <w:r w:rsidRPr="00BF7D16">
        <w:rPr>
          <w:rFonts w:asciiTheme="minorHAnsi" w:hAnsiTheme="minorHAnsi"/>
          <w:sz w:val="24"/>
          <w:szCs w:val="24"/>
        </w:rPr>
        <w:t>а подложка е предназначена само за лична употреба, а не за търговски цели</w:t>
      </w:r>
      <w:r w:rsidR="00D25265" w:rsidRPr="00BF7D16">
        <w:rPr>
          <w:rFonts w:asciiTheme="minorHAnsi" w:hAnsiTheme="minorHAnsi"/>
          <w:sz w:val="24"/>
          <w:szCs w:val="24"/>
        </w:rPr>
        <w:t>,</w:t>
      </w:r>
      <w:r w:rsidRPr="00BF7D16">
        <w:rPr>
          <w:rFonts w:asciiTheme="minorHAnsi" w:hAnsiTheme="minorHAnsi"/>
          <w:sz w:val="24"/>
          <w:szCs w:val="24"/>
        </w:rPr>
        <w:t xml:space="preserve"> или за използване в болници.</w:t>
      </w:r>
      <w:r w:rsidRPr="00BF7D16">
        <w:rPr>
          <w:rFonts w:asciiTheme="minorHAnsi" w:hAnsiTheme="minorHAnsi"/>
          <w:sz w:val="24"/>
          <w:szCs w:val="24"/>
        </w:rPr>
        <w:br/>
        <w:t xml:space="preserve">• Уреда е предмет на износване. Проверете подложката за топлина, захранващия кабел и блок за </w:t>
      </w:r>
      <w:r w:rsidRPr="00BF7D16">
        <w:rPr>
          <w:rFonts w:asciiTheme="minorHAnsi" w:hAnsiTheme="minorHAnsi"/>
          <w:sz w:val="24"/>
          <w:szCs w:val="24"/>
        </w:rPr>
        <w:lastRenderedPageBreak/>
        <w:t>управление внимателно за повреди на  преден план преди всяка употреба. Повредена не трябва да се използва.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уреда, ако е повреден, ако захранващият кабел е повреден, ако той не е в перфектно работно състояние, или, ако е бил изпуснат или паднал във водата. Изпратете на сервизен център за ремонт, за да се избегнат потенциални опасности.</w:t>
      </w:r>
      <w:r w:rsidRPr="00BF7D16">
        <w:rPr>
          <w:rFonts w:asciiTheme="minorHAnsi" w:hAnsiTheme="minorHAnsi"/>
          <w:sz w:val="24"/>
          <w:szCs w:val="24"/>
        </w:rPr>
        <w:br/>
        <w:t>• Пазете устройството от дъжд</w:t>
      </w:r>
      <w:r w:rsidR="002C16E2" w:rsidRPr="00BF7D16">
        <w:rPr>
          <w:rFonts w:asciiTheme="minorHAnsi" w:hAnsiTheme="minorHAnsi"/>
          <w:sz w:val="24"/>
          <w:szCs w:val="24"/>
        </w:rPr>
        <w:t>,</w:t>
      </w:r>
      <w:r w:rsidRPr="00BF7D16">
        <w:rPr>
          <w:rFonts w:asciiTheme="minorHAnsi" w:hAnsiTheme="minorHAnsi"/>
          <w:sz w:val="24"/>
          <w:szCs w:val="24"/>
        </w:rPr>
        <w:t xml:space="preserve"> и не го оставете да се намокри. Това не трябва да се използва на открито.</w:t>
      </w:r>
      <w:r w:rsidRPr="00BF7D16">
        <w:rPr>
          <w:rFonts w:asciiTheme="minorHAnsi" w:hAnsiTheme="minorHAnsi"/>
          <w:sz w:val="24"/>
          <w:szCs w:val="24"/>
        </w:rPr>
        <w:br/>
        <w:t>• Никога не поставяйте уреда непосредствено до нагревател или радиатор.</w:t>
      </w:r>
      <w:r w:rsidRPr="00BF7D16">
        <w:rPr>
          <w:rFonts w:asciiTheme="minorHAnsi" w:hAnsiTheme="minorHAnsi"/>
          <w:sz w:val="24"/>
          <w:szCs w:val="24"/>
        </w:rPr>
        <w:br/>
        <w:t>• Уверете се, че устройството не влиза в контакт с остри или режещи предмети.</w:t>
      </w:r>
      <w:r w:rsidRPr="00BF7D16">
        <w:rPr>
          <w:rFonts w:asciiTheme="minorHAnsi" w:hAnsiTheme="minorHAnsi"/>
          <w:sz w:val="24"/>
          <w:szCs w:val="24"/>
        </w:rPr>
        <w:br/>
        <w:t>• Топлинната подложка не трябва да се използва, ако е сгъната, огъната или смачкана.</w:t>
      </w:r>
      <w:r w:rsidRPr="00BF7D16">
        <w:rPr>
          <w:sz w:val="24"/>
          <w:szCs w:val="24"/>
        </w:rPr>
        <w:br/>
        <w:t>• Не използвайте уреда под юрган, одеяла или възглавници</w:t>
      </w:r>
      <w:r w:rsidR="001B5589">
        <w:rPr>
          <w:sz w:val="24"/>
          <w:szCs w:val="24"/>
        </w:rPr>
        <w:t>.</w:t>
      </w:r>
      <w:r w:rsidRPr="00BF7D16">
        <w:rPr>
          <w:sz w:val="24"/>
          <w:szCs w:val="24"/>
        </w:rPr>
        <w:br/>
        <w:t>• Не използвайте подложката, когато е мокро и я използвайте само в суха среда (не в банята)</w:t>
      </w:r>
      <w:r w:rsidR="001B5589">
        <w:rPr>
          <w:sz w:val="24"/>
          <w:szCs w:val="24"/>
        </w:rPr>
        <w:t>.</w:t>
      </w:r>
    </w:p>
    <w:p w:rsidR="001B5589" w:rsidRDefault="009E583F" w:rsidP="005E2C10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t>• Блокът за управление не трябва да бъде поставен върху или под топлинната подложка</w:t>
      </w:r>
      <w:r w:rsidR="002C16E2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и по време на раб</w:t>
      </w:r>
      <w:r w:rsidR="00931478">
        <w:rPr>
          <w:sz w:val="24"/>
          <w:szCs w:val="24"/>
        </w:rPr>
        <w:t>ота и не трябва да бъде покрит.</w:t>
      </w:r>
      <w:r w:rsidRPr="00BF7D16">
        <w:rPr>
          <w:sz w:val="24"/>
          <w:szCs w:val="24"/>
        </w:rPr>
        <w:br/>
        <w:t>• Не оставяйте топлината подложка без надзор. Винаги изключвайте</w:t>
      </w:r>
      <w:r w:rsidR="002C16E2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когато топлинната подложка не се използва и издърпайте щепсела от контакта. Никога не изпол</w:t>
      </w:r>
      <w:r w:rsidR="00931478">
        <w:rPr>
          <w:sz w:val="24"/>
          <w:szCs w:val="24"/>
        </w:rPr>
        <w:t>звайте времето за превключване.</w:t>
      </w:r>
      <w:r w:rsidRPr="00BF7D16">
        <w:rPr>
          <w:sz w:val="24"/>
          <w:szCs w:val="24"/>
        </w:rPr>
        <w:br/>
        <w:t>• Уверете се, че следвате указанията за безопасност, тъй като продължителната употреба при висока настройка може да дове</w:t>
      </w:r>
      <w:r w:rsidR="001B5589">
        <w:rPr>
          <w:sz w:val="24"/>
          <w:szCs w:val="24"/>
        </w:rPr>
        <w:t xml:space="preserve">де до изгаряния на кожата. </w:t>
      </w:r>
    </w:p>
    <w:p w:rsidR="009E583F" w:rsidRDefault="001B5589" w:rsidP="005E2C10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t xml:space="preserve"> </w:t>
      </w:r>
      <w:r w:rsidR="009E583F" w:rsidRPr="00BF7D16">
        <w:rPr>
          <w:sz w:val="24"/>
          <w:szCs w:val="24"/>
        </w:rPr>
        <w:t xml:space="preserve">• Не нанасяйте </w:t>
      </w:r>
      <w:r w:rsidR="002C16E2" w:rsidRPr="00BF7D16">
        <w:rPr>
          <w:sz w:val="24"/>
          <w:szCs w:val="24"/>
        </w:rPr>
        <w:t>кремове или мехлеми върху кожата</w:t>
      </w:r>
      <w:r>
        <w:rPr>
          <w:sz w:val="24"/>
          <w:szCs w:val="24"/>
        </w:rPr>
        <w:t>,</w:t>
      </w:r>
      <w:r w:rsidR="002C16E2" w:rsidRPr="00BF7D16">
        <w:rPr>
          <w:sz w:val="24"/>
          <w:szCs w:val="24"/>
        </w:rPr>
        <w:t xml:space="preserve"> </w:t>
      </w:r>
      <w:r w:rsidR="009E583F" w:rsidRPr="00BF7D16">
        <w:rPr>
          <w:sz w:val="24"/>
          <w:szCs w:val="24"/>
        </w:rPr>
        <w:t>преди използване на топлината подложка. Това може да доведе до изгаряния.</w:t>
      </w:r>
      <w:r w:rsidR="009E583F" w:rsidRPr="00BF7D16">
        <w:rPr>
          <w:sz w:val="24"/>
          <w:szCs w:val="24"/>
        </w:rPr>
        <w:br/>
        <w:t>• Ако използването на топлинната подложка е неприятно или болезнено, престанете да го използвате веднага.</w:t>
      </w:r>
    </w:p>
    <w:p w:rsidR="00DD64F5" w:rsidRPr="0022081E" w:rsidRDefault="00DD64F5" w:rsidP="005E2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F7D16">
        <w:rPr>
          <w:sz w:val="24"/>
          <w:szCs w:val="24"/>
        </w:rPr>
        <w:t>Ако забележите някакви повреди при транспортирането по време на разопаковане, моля, свържете се с вашия доставчик незабавно.</w:t>
      </w:r>
    </w:p>
    <w:p w:rsidR="00A75966" w:rsidRPr="00BF7D16" w:rsidRDefault="00A75966" w:rsidP="005E2C10">
      <w:pPr>
        <w:spacing w:after="0" w:line="240" w:lineRule="auto"/>
        <w:rPr>
          <w:sz w:val="24"/>
          <w:szCs w:val="24"/>
          <w:lang w:val="en-US"/>
        </w:rPr>
      </w:pPr>
    </w:p>
    <w:p w:rsidR="009E583F" w:rsidRPr="00BF7D16" w:rsidRDefault="009E583F" w:rsidP="005E2C10">
      <w:pPr>
        <w:spacing w:after="0" w:line="240" w:lineRule="auto"/>
        <w:rPr>
          <w:sz w:val="24"/>
          <w:szCs w:val="24"/>
        </w:rPr>
      </w:pPr>
      <w:r w:rsidRPr="00BF7D16">
        <w:rPr>
          <w:b/>
          <w:bCs/>
          <w:sz w:val="24"/>
          <w:szCs w:val="24"/>
        </w:rPr>
        <w:t>Почистване и поддръжка</w:t>
      </w:r>
      <w:r w:rsidRPr="00BF7D16">
        <w:rPr>
          <w:sz w:val="24"/>
          <w:szCs w:val="24"/>
        </w:rPr>
        <w:br/>
        <w:t>• За да се избегнат потенциалните опасности, никога не трябва да се опитвате сами да го поправяте. Свържете се със сервиз</w:t>
      </w:r>
    </w:p>
    <w:p w:rsidR="009E583F" w:rsidRPr="00BF7D16" w:rsidRDefault="009E583F" w:rsidP="005E2C10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</w:rPr>
        <w:t>• Преди почистване на уреда, изключете го от електрическата мрежа. Никога не потапяйте блока за управление във вода или други течности</w:t>
      </w:r>
      <w:r w:rsidRPr="00BF7D16">
        <w:rPr>
          <w:sz w:val="24"/>
          <w:szCs w:val="24"/>
        </w:rPr>
        <w:br/>
        <w:t>• Нека подложката за топлина изстине напълно преди да я приберете. Съхранявайте я на място, което е сухо и почистено от прах, предварително в оригиналната опаковка, докато не го използвате.</w:t>
      </w:r>
      <w:r w:rsidRPr="00BF7D16">
        <w:rPr>
          <w:sz w:val="24"/>
          <w:szCs w:val="24"/>
        </w:rPr>
        <w:br/>
        <w:t>• Ако възникне неизправност, не се опитвайте да го поправите самостоятелно. Ремонти трябва да се извършват само от оторизиран дилър или квалифициран персонал.</w:t>
      </w:r>
      <w:r w:rsidRPr="00BF7D16">
        <w:rPr>
          <w:sz w:val="24"/>
          <w:szCs w:val="24"/>
        </w:rPr>
        <w:br/>
        <w:t>• Повреден захранващия кабел трябва да се заменя със захранващ кабел от същия тип.</w:t>
      </w:r>
    </w:p>
    <w:p w:rsidR="001C4BC4" w:rsidRPr="00BF7D16" w:rsidRDefault="001C4BC4" w:rsidP="005E2C10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  <w:lang w:val="en-US"/>
        </w:rPr>
        <w:t xml:space="preserve">   </w:t>
      </w:r>
      <w:r w:rsidR="009E583F" w:rsidRPr="00BF7D16">
        <w:rPr>
          <w:sz w:val="24"/>
          <w:szCs w:val="24"/>
        </w:rPr>
        <w:t>Моля, проверете първо място, че устройството е пълно</w:t>
      </w:r>
      <w:r w:rsidR="001B5589">
        <w:rPr>
          <w:sz w:val="24"/>
          <w:szCs w:val="24"/>
        </w:rPr>
        <w:t>,</w:t>
      </w:r>
      <w:r w:rsidR="009E583F" w:rsidRPr="00BF7D16">
        <w:rPr>
          <w:sz w:val="24"/>
          <w:szCs w:val="24"/>
        </w:rPr>
        <w:t xml:space="preserve"> и не е повредено по някакъв начин.</w:t>
      </w:r>
      <w:r w:rsidR="009E583F" w:rsidRPr="00BF7D16">
        <w:rPr>
          <w:sz w:val="24"/>
          <w:szCs w:val="24"/>
        </w:rPr>
        <w:br/>
        <w:t> В случай на съмнение, не го използвайте</w:t>
      </w:r>
      <w:r w:rsidR="002C16E2" w:rsidRPr="00BF7D16">
        <w:rPr>
          <w:sz w:val="24"/>
          <w:szCs w:val="24"/>
        </w:rPr>
        <w:t>,</w:t>
      </w:r>
      <w:r w:rsidR="009E583F" w:rsidRPr="00BF7D16">
        <w:rPr>
          <w:sz w:val="24"/>
          <w:szCs w:val="24"/>
        </w:rPr>
        <w:t xml:space="preserve"> и се свържете с вашия доставчик или сервизен център.</w:t>
      </w:r>
    </w:p>
    <w:p w:rsidR="00973198" w:rsidRDefault="001C4BC4" w:rsidP="00973198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BF7D16">
        <w:rPr>
          <w:sz w:val="24"/>
          <w:szCs w:val="24"/>
        </w:rPr>
        <w:br/>
      </w:r>
      <w:r w:rsidR="00DF74F4">
        <w:rPr>
          <w:sz w:val="24"/>
          <w:szCs w:val="24"/>
        </w:rPr>
        <w:t>Комплектът</w:t>
      </w:r>
      <w:r w:rsidRPr="00BF7D16">
        <w:rPr>
          <w:sz w:val="24"/>
          <w:szCs w:val="24"/>
        </w:rPr>
        <w:t xml:space="preserve"> включва:</w:t>
      </w:r>
      <w:r w:rsidR="009E583F" w:rsidRPr="00BF7D16">
        <w:rPr>
          <w:sz w:val="24"/>
          <w:szCs w:val="24"/>
        </w:rPr>
        <w:br/>
      </w:r>
      <w:r w:rsidR="009E583F" w:rsidRPr="00C44B02">
        <w:rPr>
          <w:rFonts w:asciiTheme="minorHAnsi" w:hAnsiTheme="minorHAnsi"/>
          <w:b w:val="0"/>
          <w:sz w:val="24"/>
          <w:szCs w:val="24"/>
        </w:rPr>
        <w:t xml:space="preserve">• 1 </w:t>
      </w:r>
      <w:r w:rsidR="002C16E2" w:rsidRPr="00C44B02">
        <w:rPr>
          <w:rFonts w:asciiTheme="minorHAnsi" w:hAnsiTheme="minorHAnsi"/>
          <w:b w:val="0"/>
          <w:sz w:val="24"/>
          <w:szCs w:val="24"/>
        </w:rPr>
        <w:t xml:space="preserve">бр. </w:t>
      </w:r>
      <w:r w:rsidR="001B5589" w:rsidRPr="00C44B02">
        <w:rPr>
          <w:rFonts w:asciiTheme="minorHAnsi" w:hAnsiTheme="minorHAnsi"/>
          <w:b w:val="0"/>
          <w:sz w:val="24"/>
          <w:szCs w:val="24"/>
        </w:rPr>
        <w:t>Електрическа грейка за гръб и рамене Ecomed HP-46E с Оеко-Тех материя, Medisana AG Germany</w:t>
      </w:r>
      <w:r w:rsidR="009E583F" w:rsidRPr="00C44B02">
        <w:rPr>
          <w:rFonts w:asciiTheme="minorHAnsi" w:hAnsiTheme="minorHAnsi"/>
          <w:b w:val="0"/>
          <w:sz w:val="24"/>
          <w:szCs w:val="24"/>
        </w:rPr>
        <w:br/>
        <w:t>• 1</w:t>
      </w:r>
      <w:r w:rsidR="002C16E2" w:rsidRPr="00C44B02">
        <w:rPr>
          <w:rFonts w:asciiTheme="minorHAnsi" w:hAnsiTheme="minorHAnsi"/>
          <w:b w:val="0"/>
          <w:sz w:val="24"/>
          <w:szCs w:val="24"/>
        </w:rPr>
        <w:t xml:space="preserve"> бр.</w:t>
      </w:r>
      <w:r w:rsidR="009E583F" w:rsidRPr="00C44B02">
        <w:rPr>
          <w:rFonts w:asciiTheme="minorHAnsi" w:hAnsiTheme="minorHAnsi"/>
          <w:b w:val="0"/>
          <w:sz w:val="24"/>
          <w:szCs w:val="24"/>
        </w:rPr>
        <w:t xml:space="preserve"> Инструкция</w:t>
      </w:r>
    </w:p>
    <w:p w:rsidR="009E583F" w:rsidRPr="00973198" w:rsidRDefault="009E583F" w:rsidP="00973198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BF7D16">
        <w:rPr>
          <w:sz w:val="24"/>
          <w:szCs w:val="24"/>
        </w:rPr>
        <w:t>Опериране</w:t>
      </w:r>
      <w:r w:rsidRPr="00BF7D16">
        <w:rPr>
          <w:sz w:val="24"/>
          <w:szCs w:val="24"/>
        </w:rPr>
        <w:br/>
      </w:r>
      <w:r w:rsidRPr="0022081E">
        <w:rPr>
          <w:b w:val="0"/>
          <w:sz w:val="24"/>
          <w:szCs w:val="24"/>
        </w:rPr>
        <w:t xml:space="preserve">Поставете </w:t>
      </w:r>
      <w:r w:rsidR="002C16E2" w:rsidRPr="0022081E">
        <w:rPr>
          <w:b w:val="0"/>
          <w:sz w:val="24"/>
          <w:szCs w:val="24"/>
        </w:rPr>
        <w:t>щепсела в контакта, и включете</w:t>
      </w:r>
      <w:r w:rsidRPr="0022081E">
        <w:rPr>
          <w:b w:val="0"/>
          <w:sz w:val="24"/>
          <w:szCs w:val="24"/>
        </w:rPr>
        <w:t xml:space="preserve"> </w:t>
      </w:r>
      <w:r w:rsidR="002C16E2" w:rsidRPr="0022081E">
        <w:rPr>
          <w:b w:val="0"/>
          <w:sz w:val="24"/>
          <w:szCs w:val="24"/>
        </w:rPr>
        <w:t>дистанционното</w:t>
      </w:r>
      <w:r w:rsidRPr="0022081E">
        <w:rPr>
          <w:b w:val="0"/>
          <w:sz w:val="24"/>
          <w:szCs w:val="24"/>
        </w:rPr>
        <w:t xml:space="preserve">. </w:t>
      </w:r>
      <w:r w:rsidR="002C16E2" w:rsidRPr="0022081E">
        <w:rPr>
          <w:b w:val="0"/>
          <w:sz w:val="24"/>
          <w:szCs w:val="24"/>
        </w:rPr>
        <w:t>Имате 3 позиции – всяка позиция отговаря на определена температура.</w:t>
      </w:r>
      <w:r w:rsidR="00A27DFB" w:rsidRPr="0022081E">
        <w:rPr>
          <w:b w:val="0"/>
          <w:sz w:val="24"/>
          <w:szCs w:val="24"/>
        </w:rPr>
        <w:t xml:space="preserve"> Ключът щраква</w:t>
      </w:r>
      <w:r w:rsidRPr="0022081E">
        <w:rPr>
          <w:b w:val="0"/>
          <w:sz w:val="24"/>
          <w:szCs w:val="24"/>
        </w:rPr>
        <w:t xml:space="preserve"> на всяка позиция. Когато уредът е включен, регулиране на нивото се появява на дисплея -2-. Колкото по-високо нивото на регулиране, толкова по-висока температура.</w:t>
      </w:r>
      <w:r w:rsidRPr="0022081E">
        <w:rPr>
          <w:b w:val="0"/>
          <w:sz w:val="24"/>
          <w:szCs w:val="24"/>
        </w:rPr>
        <w:br/>
        <w:t>За да изключите устройството, преместете ключа докрай в позиция 0.</w:t>
      </w:r>
      <w:r w:rsidRPr="0022081E">
        <w:rPr>
          <w:b w:val="0"/>
          <w:sz w:val="24"/>
          <w:szCs w:val="24"/>
        </w:rPr>
        <w:br/>
        <w:t>Преместете превключвателя за избор на режим, за да позиционирате 1 или 2 преди</w:t>
      </w:r>
    </w:p>
    <w:p w:rsidR="00A75966" w:rsidRPr="00BF7D16" w:rsidRDefault="009E583F" w:rsidP="003575D4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</w:rPr>
        <w:lastRenderedPageBreak/>
        <w:t xml:space="preserve"> </w:t>
      </w:r>
      <w:r w:rsidR="00A27DFB" w:rsidRPr="00BF7D16">
        <w:rPr>
          <w:sz w:val="24"/>
          <w:szCs w:val="24"/>
        </w:rPr>
        <w:t>З</w:t>
      </w:r>
      <w:r w:rsidRPr="00BF7D16">
        <w:rPr>
          <w:sz w:val="24"/>
          <w:szCs w:val="24"/>
        </w:rPr>
        <w:t>аспиване</w:t>
      </w:r>
      <w:r w:rsidR="00A27DFB" w:rsidRPr="00BF7D16">
        <w:rPr>
          <w:sz w:val="24"/>
          <w:szCs w:val="24"/>
        </w:rPr>
        <w:t xml:space="preserve">, </w:t>
      </w:r>
      <w:r w:rsidRPr="00BF7D16">
        <w:rPr>
          <w:sz w:val="24"/>
          <w:szCs w:val="24"/>
        </w:rPr>
        <w:t xml:space="preserve"> или всяка продължител</w:t>
      </w:r>
      <w:r w:rsidR="00A27DFB" w:rsidRPr="00BF7D16">
        <w:rPr>
          <w:sz w:val="24"/>
          <w:szCs w:val="24"/>
        </w:rPr>
        <w:t xml:space="preserve">на употреба. Подложката </w:t>
      </w:r>
      <w:r w:rsidRPr="00BF7D16">
        <w:rPr>
          <w:sz w:val="24"/>
          <w:szCs w:val="24"/>
        </w:rPr>
        <w:t xml:space="preserve">ще се изключи автоматично след около 90 минути непрекъсната работа. </w:t>
      </w:r>
    </w:p>
    <w:p w:rsidR="00A27DFB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Избираеми позиции</w:t>
      </w:r>
      <w:r w:rsidRPr="00BF7D16">
        <w:rPr>
          <w:sz w:val="24"/>
          <w:szCs w:val="24"/>
        </w:rPr>
        <w:br/>
        <w:t>0 = топлинната</w:t>
      </w:r>
      <w:r w:rsidR="001B5589">
        <w:rPr>
          <w:sz w:val="24"/>
          <w:szCs w:val="24"/>
        </w:rPr>
        <w:t xml:space="preserve"> грейка</w:t>
      </w:r>
      <w:r w:rsidRPr="00BF7D16">
        <w:rPr>
          <w:sz w:val="24"/>
          <w:szCs w:val="24"/>
        </w:rPr>
        <w:t xml:space="preserve"> е изключена, контролния дисплей е изключен.</w:t>
      </w:r>
      <w:r w:rsidRPr="00BF7D16">
        <w:rPr>
          <w:sz w:val="24"/>
          <w:szCs w:val="24"/>
        </w:rPr>
        <w:br/>
        <w:t>1 = най-ниското топлинно ниво, на оперативен контрол на дисплея се изписва "1".</w:t>
      </w:r>
      <w:r w:rsidRPr="00BF7D16">
        <w:rPr>
          <w:sz w:val="24"/>
          <w:szCs w:val="24"/>
        </w:rPr>
        <w:br/>
        <w:t>Ниво 1 се препоръчва за продължителна работа.</w:t>
      </w:r>
      <w:r w:rsidRPr="00BF7D16">
        <w:rPr>
          <w:sz w:val="24"/>
          <w:szCs w:val="24"/>
        </w:rPr>
        <w:br/>
        <w:t>2 = средно топлинно ниво, на оперативния контрол на дисплея се изписва "2".</w:t>
      </w:r>
      <w:r w:rsidRPr="00BF7D16">
        <w:rPr>
          <w:sz w:val="24"/>
          <w:szCs w:val="24"/>
        </w:rPr>
        <w:br/>
        <w:t>3 = най-високо ниво на топлина, на оперативния контрол на дисплея се изписва "3".</w:t>
      </w:r>
    </w:p>
    <w:p w:rsidR="00A27DFB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Автоматично изключване</w:t>
      </w:r>
      <w:r w:rsidRPr="00BF7D16">
        <w:rPr>
          <w:sz w:val="24"/>
          <w:szCs w:val="24"/>
        </w:rPr>
        <w:t xml:space="preserve"> </w:t>
      </w:r>
      <w:r w:rsidR="001B5589">
        <w:rPr>
          <w:sz w:val="24"/>
          <w:szCs w:val="24"/>
        </w:rPr>
        <w:br/>
        <w:t>Ел. грейка</w:t>
      </w:r>
      <w:r w:rsidRPr="00BF7D16">
        <w:rPr>
          <w:sz w:val="24"/>
          <w:szCs w:val="24"/>
        </w:rPr>
        <w:t xml:space="preserve"> е оборудван</w:t>
      </w:r>
      <w:r w:rsidR="001B5589">
        <w:rPr>
          <w:sz w:val="24"/>
          <w:szCs w:val="24"/>
        </w:rPr>
        <w:t>а</w:t>
      </w:r>
      <w:r w:rsidRPr="00BF7D16">
        <w:rPr>
          <w:sz w:val="24"/>
          <w:szCs w:val="24"/>
        </w:rPr>
        <w:t xml:space="preserve"> с автоматично изключване. Това превключва уреда след 90 минути работа, независимо от нивото на топлина, което е избрано. Върнете ключа в позиция 0. Въпреки това, за</w:t>
      </w:r>
      <w:r w:rsidR="00A27DFB" w:rsidRPr="00BF7D16">
        <w:rPr>
          <w:sz w:val="24"/>
          <w:szCs w:val="24"/>
        </w:rPr>
        <w:t xml:space="preserve"> да включите подложката </w:t>
      </w:r>
      <w:r w:rsidRPr="00BF7D16">
        <w:rPr>
          <w:sz w:val="24"/>
          <w:szCs w:val="24"/>
        </w:rPr>
        <w:t>обратно, преместете ключа в позиция 0</w:t>
      </w:r>
      <w:r w:rsidR="00A27DFB" w:rsidRPr="00BF7D16">
        <w:rPr>
          <w:sz w:val="24"/>
          <w:szCs w:val="24"/>
        </w:rPr>
        <w:t>,  и след това го преместе</w:t>
      </w:r>
      <w:r w:rsidRPr="00BF7D16">
        <w:rPr>
          <w:sz w:val="24"/>
          <w:szCs w:val="24"/>
        </w:rPr>
        <w:t xml:space="preserve">те </w:t>
      </w:r>
      <w:r w:rsidR="00A27DFB" w:rsidRPr="00BF7D16">
        <w:rPr>
          <w:sz w:val="24"/>
          <w:szCs w:val="24"/>
        </w:rPr>
        <w:t>до желаното ниво.</w:t>
      </w:r>
    </w:p>
    <w:p w:rsidR="004C72E9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Почистване и поддръжка</w:t>
      </w:r>
      <w:r w:rsidRPr="00BF7D16">
        <w:rPr>
          <w:sz w:val="24"/>
          <w:szCs w:val="24"/>
        </w:rPr>
        <w:br/>
      </w:r>
      <w:r w:rsidR="001B5589">
        <w:rPr>
          <w:sz w:val="24"/>
          <w:szCs w:val="24"/>
        </w:rPr>
        <w:t>• Преди почистване на грейката</w:t>
      </w:r>
      <w:r w:rsidRPr="00BF7D16">
        <w:rPr>
          <w:sz w:val="24"/>
          <w:szCs w:val="24"/>
        </w:rPr>
        <w:t xml:space="preserve">, </w:t>
      </w:r>
      <w:r w:rsidR="001B5589">
        <w:rPr>
          <w:sz w:val="24"/>
          <w:szCs w:val="24"/>
        </w:rPr>
        <w:t>я изключете</w:t>
      </w:r>
      <w:r w:rsidRPr="00BF7D16">
        <w:rPr>
          <w:sz w:val="24"/>
          <w:szCs w:val="24"/>
        </w:rPr>
        <w:t xml:space="preserve"> от мрежата</w:t>
      </w:r>
      <w:r w:rsidR="00A27DFB" w:rsidRPr="00BF7D16">
        <w:rPr>
          <w:sz w:val="24"/>
          <w:szCs w:val="24"/>
        </w:rPr>
        <w:t>,</w:t>
      </w:r>
      <w:r w:rsidR="001B5589">
        <w:rPr>
          <w:sz w:val="24"/>
          <w:szCs w:val="24"/>
        </w:rPr>
        <w:t xml:space="preserve"> </w:t>
      </w:r>
      <w:r w:rsidRPr="00BF7D16">
        <w:rPr>
          <w:sz w:val="24"/>
          <w:szCs w:val="24"/>
        </w:rPr>
        <w:t>и я оставете да изстине в продължение на най-малко десет минути.</w:t>
      </w:r>
      <w:r w:rsidRPr="00BF7D16">
        <w:rPr>
          <w:sz w:val="24"/>
          <w:szCs w:val="24"/>
        </w:rPr>
        <w:br/>
        <w:t xml:space="preserve">• </w:t>
      </w:r>
      <w:r w:rsidR="001B5589">
        <w:rPr>
          <w:sz w:val="24"/>
          <w:szCs w:val="24"/>
        </w:rPr>
        <w:t>Ел. грейката</w:t>
      </w:r>
      <w:r w:rsidRPr="00BF7D16">
        <w:rPr>
          <w:sz w:val="24"/>
          <w:szCs w:val="24"/>
        </w:rPr>
        <w:t xml:space="preserve"> е оборудвана със сменяем кабел. Изключете щепсела -5- </w:t>
      </w:r>
      <w:r w:rsidR="00A27DFB" w:rsidRPr="00BF7D16">
        <w:rPr>
          <w:sz w:val="24"/>
          <w:szCs w:val="24"/>
        </w:rPr>
        <w:t xml:space="preserve">, </w:t>
      </w:r>
      <w:r w:rsidRPr="00BF7D16">
        <w:rPr>
          <w:sz w:val="24"/>
          <w:szCs w:val="24"/>
        </w:rPr>
        <w:t>и премахнете кабела от уреда.</w:t>
      </w:r>
      <w:r w:rsidRPr="00BF7D16">
        <w:rPr>
          <w:sz w:val="24"/>
          <w:szCs w:val="24"/>
        </w:rPr>
        <w:br/>
        <w:t>• Може да се измива уредът нежно с ръка. Най-добрият начин да направите това</w:t>
      </w:r>
      <w:r w:rsidR="00A27DFB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е да го поставите във вана с хладка вода и мек почистващ препарат</w:t>
      </w:r>
      <w:r w:rsidR="00A27DFB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и след това внимателно го изтръгнете.</w:t>
      </w:r>
      <w:r w:rsidRPr="00BF7D16">
        <w:rPr>
          <w:sz w:val="24"/>
          <w:szCs w:val="24"/>
        </w:rPr>
        <w:br/>
        <w:t>• За да изсъхне, се простират върху плоска повърхност.</w:t>
      </w:r>
      <w:r w:rsidR="001B5589">
        <w:rPr>
          <w:sz w:val="24"/>
          <w:szCs w:val="24"/>
        </w:rPr>
        <w:t xml:space="preserve"> Грейката</w:t>
      </w:r>
      <w:r w:rsidRPr="00BF7D16">
        <w:rPr>
          <w:sz w:val="24"/>
          <w:szCs w:val="24"/>
        </w:rPr>
        <w:t xml:space="preserve"> се изплаква няколко пъти, за да</w:t>
      </w:r>
      <w:r w:rsidR="00A27DFB" w:rsidRPr="00BF7D16">
        <w:rPr>
          <w:sz w:val="24"/>
          <w:szCs w:val="24"/>
        </w:rPr>
        <w:t xml:space="preserve"> се премахнат  всичкия </w:t>
      </w:r>
      <w:r w:rsidRPr="00BF7D16">
        <w:rPr>
          <w:sz w:val="24"/>
          <w:szCs w:val="24"/>
        </w:rPr>
        <w:t>препарат.</w:t>
      </w:r>
      <w:r w:rsidRPr="00BF7D16">
        <w:rPr>
          <w:sz w:val="24"/>
          <w:szCs w:val="24"/>
        </w:rPr>
        <w:br/>
        <w:t>• Съхранявайте устройството в чисто и сухо място.</w:t>
      </w:r>
      <w:r w:rsidRPr="00BF7D16">
        <w:rPr>
          <w:sz w:val="24"/>
          <w:szCs w:val="24"/>
        </w:rPr>
        <w:br/>
        <w:t>• Използвайте уреда само след като той е напълно сух.</w:t>
      </w:r>
    </w:p>
    <w:p w:rsidR="009E583F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Изхвърляне</w:t>
      </w:r>
      <w:r w:rsidRPr="00BF7D16">
        <w:rPr>
          <w:b/>
          <w:bCs/>
          <w:sz w:val="24"/>
          <w:szCs w:val="24"/>
        </w:rPr>
        <w:br/>
      </w:r>
      <w:r w:rsidRPr="00BF7D16">
        <w:rPr>
          <w:sz w:val="24"/>
          <w:szCs w:val="24"/>
        </w:rPr>
        <w:t>Този продукт не трябва да се изхвърля заедно с битови отпадъци. Всички потребители са длъжни да подават всички електрически или електронни устройства, независимо от това дали те не съдържат токсични вещества, общински или търговски пунктове за събиране, така</w:t>
      </w:r>
      <w:r w:rsidR="00A27DFB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че те да могат да се изхвърлят в околната среда по приемлив начин.</w:t>
      </w:r>
      <w:r w:rsidRPr="00BF7D16">
        <w:rPr>
          <w:sz w:val="24"/>
          <w:szCs w:val="24"/>
        </w:rPr>
        <w:br/>
        <w:t>Консултирайте се с вашия местен орган или доставчика си за информация за изхвърлянето.</w:t>
      </w:r>
      <w:r w:rsidRPr="00BF7D16">
        <w:rPr>
          <w:sz w:val="24"/>
          <w:szCs w:val="24"/>
        </w:rPr>
        <w:br/>
      </w:r>
    </w:p>
    <w:p w:rsidR="009E583F" w:rsidRPr="00BF7D16" w:rsidRDefault="009E583F" w:rsidP="00A9741C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BF7D16">
        <w:rPr>
          <w:rStyle w:val="longtext"/>
          <w:b/>
          <w:bCs/>
          <w:sz w:val="24"/>
          <w:szCs w:val="24"/>
        </w:rPr>
        <w:t>Технически спецификации</w:t>
      </w:r>
    </w:p>
    <w:p w:rsidR="009E583F" w:rsidRPr="00977FC5" w:rsidRDefault="009E583F" w:rsidP="00D416BE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82204D">
        <w:rPr>
          <w:rStyle w:val="longtext"/>
          <w:sz w:val="24"/>
          <w:szCs w:val="24"/>
        </w:rPr>
        <w:t xml:space="preserve">Име и </w:t>
      </w:r>
      <w:r w:rsidRPr="0082204D">
        <w:rPr>
          <w:rStyle w:val="hps"/>
          <w:sz w:val="24"/>
          <w:szCs w:val="24"/>
        </w:rPr>
        <w:t xml:space="preserve">модел: </w:t>
      </w:r>
      <w:r w:rsidR="00A704F9" w:rsidRPr="0082204D">
        <w:rPr>
          <w:bCs/>
          <w:sz w:val="24"/>
          <w:szCs w:val="24"/>
          <w:lang w:eastAsia="bg-BG"/>
        </w:rPr>
        <w:t xml:space="preserve">                       </w:t>
      </w:r>
      <w:r w:rsidR="00A704F9" w:rsidRPr="0082204D">
        <w:rPr>
          <w:bCs/>
          <w:sz w:val="24"/>
          <w:szCs w:val="24"/>
          <w:lang w:val="en-US" w:eastAsia="bg-BG"/>
        </w:rPr>
        <w:t xml:space="preserve"> </w:t>
      </w:r>
      <w:r w:rsidR="00D00660" w:rsidRPr="0082204D">
        <w:rPr>
          <w:bCs/>
          <w:sz w:val="24"/>
          <w:szCs w:val="24"/>
          <w:lang w:eastAsia="bg-BG"/>
        </w:rPr>
        <w:t xml:space="preserve"> </w:t>
      </w:r>
      <w:r w:rsidR="007A2D1B" w:rsidRPr="0082204D">
        <w:rPr>
          <w:bCs/>
          <w:sz w:val="24"/>
          <w:szCs w:val="24"/>
          <w:lang w:eastAsia="bg-BG"/>
        </w:rPr>
        <w:t xml:space="preserve"> </w:t>
      </w:r>
      <w:r w:rsidR="005342C4">
        <w:rPr>
          <w:bCs/>
          <w:sz w:val="24"/>
          <w:szCs w:val="24"/>
          <w:lang w:eastAsia="bg-BG"/>
        </w:rPr>
        <w:t xml:space="preserve"> </w:t>
      </w:r>
      <w:r w:rsidR="00D00660" w:rsidRPr="0082204D">
        <w:rPr>
          <w:rFonts w:asciiTheme="minorHAnsi" w:hAnsiTheme="minorHAnsi"/>
          <w:sz w:val="24"/>
          <w:szCs w:val="24"/>
        </w:rPr>
        <w:t>Електрическа грейка за гръб и рамене Ecomed HP-46E с Оеко-Тех материя, Medisana AG Germany</w:t>
      </w:r>
      <w:r w:rsidR="00D00660" w:rsidRPr="00C44B02">
        <w:rPr>
          <w:rFonts w:asciiTheme="minorHAnsi" w:hAnsiTheme="minorHAnsi"/>
          <w:b/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Захранващо напрежение: </w:t>
      </w:r>
      <w:r w:rsidR="00A704F9" w:rsidRPr="00977FC5">
        <w:rPr>
          <w:rStyle w:val="longtext"/>
          <w:sz w:val="24"/>
          <w:szCs w:val="24"/>
          <w:lang w:val="en-US"/>
        </w:rPr>
        <w:t xml:space="preserve"> </w:t>
      </w:r>
      <w:r w:rsidR="00D00660">
        <w:rPr>
          <w:rStyle w:val="longtext"/>
          <w:sz w:val="24"/>
          <w:szCs w:val="24"/>
        </w:rPr>
        <w:t xml:space="preserve"> </w:t>
      </w:r>
      <w:r w:rsidR="007A2D1B">
        <w:rPr>
          <w:rStyle w:val="longtext"/>
          <w:sz w:val="24"/>
          <w:szCs w:val="24"/>
        </w:rPr>
        <w:t xml:space="preserve">  </w:t>
      </w:r>
      <w:r w:rsidR="00D00660">
        <w:rPr>
          <w:rStyle w:val="longtext"/>
          <w:sz w:val="24"/>
          <w:szCs w:val="24"/>
        </w:rPr>
        <w:t xml:space="preserve"> </w:t>
      </w:r>
      <w:r w:rsidR="00186B32" w:rsidRPr="00977FC5">
        <w:rPr>
          <w:sz w:val="24"/>
          <w:szCs w:val="24"/>
          <w:lang w:val="en-US" w:eastAsia="bg-BG"/>
        </w:rPr>
        <w:t>230</w:t>
      </w:r>
      <w:r w:rsidR="00C150FE">
        <w:rPr>
          <w:sz w:val="24"/>
          <w:szCs w:val="24"/>
          <w:lang w:eastAsia="bg-BG"/>
        </w:rPr>
        <w:t xml:space="preserve"> V/ </w:t>
      </w:r>
      <w:r w:rsidR="00C150FE">
        <w:rPr>
          <w:sz w:val="24"/>
          <w:szCs w:val="24"/>
          <w:lang w:val="en-US" w:eastAsia="bg-BG"/>
        </w:rPr>
        <w:t>~</w:t>
      </w:r>
      <w:r w:rsidRPr="00977FC5">
        <w:rPr>
          <w:sz w:val="24"/>
          <w:szCs w:val="24"/>
          <w:lang w:eastAsia="bg-BG"/>
        </w:rPr>
        <w:t>50 Hz</w:t>
      </w:r>
    </w:p>
    <w:p w:rsidR="009E583F" w:rsidRPr="00977FC5" w:rsidRDefault="009E583F" w:rsidP="00D416BE">
      <w:pPr>
        <w:spacing w:after="0" w:line="240" w:lineRule="auto"/>
        <w:rPr>
          <w:sz w:val="24"/>
          <w:szCs w:val="24"/>
          <w:lang w:eastAsia="bg-BG"/>
        </w:rPr>
      </w:pPr>
      <w:r w:rsidRPr="00977FC5">
        <w:rPr>
          <w:rStyle w:val="longtext"/>
          <w:sz w:val="24"/>
          <w:szCs w:val="24"/>
        </w:rPr>
        <w:t xml:space="preserve">Консумирана мощност: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</w:t>
      </w:r>
      <w:r w:rsidR="00D00660">
        <w:rPr>
          <w:rStyle w:val="longtext"/>
          <w:sz w:val="24"/>
          <w:szCs w:val="24"/>
        </w:rPr>
        <w:t xml:space="preserve"> </w:t>
      </w:r>
      <w:r w:rsidR="007A2D1B">
        <w:rPr>
          <w:rStyle w:val="longtext"/>
          <w:sz w:val="24"/>
          <w:szCs w:val="24"/>
        </w:rPr>
        <w:t xml:space="preserve">  </w:t>
      </w:r>
      <w:r w:rsidRPr="00977FC5">
        <w:rPr>
          <w:sz w:val="24"/>
          <w:szCs w:val="24"/>
          <w:lang w:eastAsia="bg-BG"/>
        </w:rPr>
        <w:t>приблизително 100  W</w:t>
      </w:r>
    </w:p>
    <w:p w:rsidR="009E583F" w:rsidRPr="00977FC5" w:rsidRDefault="009E583F" w:rsidP="00164102">
      <w:pPr>
        <w:spacing w:after="0" w:line="240" w:lineRule="auto"/>
        <w:rPr>
          <w:sz w:val="24"/>
          <w:szCs w:val="24"/>
          <w:lang w:val="en-US"/>
        </w:rPr>
      </w:pPr>
      <w:r w:rsidRPr="00977FC5">
        <w:rPr>
          <w:sz w:val="24"/>
          <w:szCs w:val="24"/>
          <w:lang w:eastAsia="bg-BG"/>
        </w:rPr>
        <w:t xml:space="preserve">Интензивност </w:t>
      </w:r>
      <w:r w:rsidR="00C150FE">
        <w:rPr>
          <w:sz w:val="24"/>
          <w:szCs w:val="24"/>
          <w:lang w:eastAsia="bg-BG"/>
        </w:rPr>
        <w:t>на топлината</w:t>
      </w:r>
      <w:r w:rsidR="007A2D1B">
        <w:rPr>
          <w:sz w:val="24"/>
          <w:szCs w:val="24"/>
        </w:rPr>
        <w:t xml:space="preserve">: </w:t>
      </w:r>
      <w:r w:rsidR="00C150FE">
        <w:rPr>
          <w:sz w:val="24"/>
          <w:szCs w:val="24"/>
        </w:rPr>
        <w:t xml:space="preserve">0 </w:t>
      </w:r>
      <w:r w:rsidR="00C06C37">
        <w:rPr>
          <w:sz w:val="24"/>
          <w:szCs w:val="24"/>
        </w:rPr>
        <w:t>-</w:t>
      </w:r>
      <w:r w:rsidR="00C150FE">
        <w:rPr>
          <w:sz w:val="24"/>
          <w:szCs w:val="24"/>
          <w:lang w:val="en-US"/>
        </w:rPr>
        <w:t xml:space="preserve"> </w:t>
      </w:r>
      <w:r w:rsidR="00C06C37">
        <w:rPr>
          <w:sz w:val="24"/>
          <w:szCs w:val="24"/>
        </w:rPr>
        <w:t xml:space="preserve">1 </w:t>
      </w:r>
      <w:r w:rsidRPr="00977FC5">
        <w:rPr>
          <w:sz w:val="24"/>
          <w:szCs w:val="24"/>
        </w:rPr>
        <w:t>-</w:t>
      </w:r>
      <w:r w:rsidR="00C06C37">
        <w:rPr>
          <w:sz w:val="24"/>
          <w:szCs w:val="24"/>
        </w:rPr>
        <w:t xml:space="preserve"> </w:t>
      </w:r>
      <w:r w:rsidRPr="00977FC5">
        <w:rPr>
          <w:sz w:val="24"/>
          <w:szCs w:val="24"/>
        </w:rPr>
        <w:t>2 -</w:t>
      </w:r>
      <w:r w:rsidR="00387BC9">
        <w:rPr>
          <w:sz w:val="24"/>
          <w:szCs w:val="24"/>
        </w:rPr>
        <w:t xml:space="preserve"> </w:t>
      </w:r>
      <w:r w:rsidRPr="00977FC5">
        <w:rPr>
          <w:sz w:val="24"/>
          <w:szCs w:val="24"/>
        </w:rPr>
        <w:t xml:space="preserve">3 </w:t>
      </w:r>
    </w:p>
    <w:p w:rsidR="009E583F" w:rsidRPr="00977FC5" w:rsidRDefault="009E583F" w:rsidP="00164102">
      <w:pPr>
        <w:spacing w:after="0" w:line="240" w:lineRule="auto"/>
        <w:rPr>
          <w:sz w:val="24"/>
          <w:szCs w:val="24"/>
          <w:lang w:val="en-US"/>
        </w:rPr>
      </w:pPr>
      <w:r w:rsidRPr="00977FC5">
        <w:rPr>
          <w:sz w:val="24"/>
          <w:szCs w:val="24"/>
        </w:rPr>
        <w:t xml:space="preserve">Автоматично изключване: </w:t>
      </w:r>
      <w:r w:rsidR="00A704F9" w:rsidRPr="00977FC5">
        <w:rPr>
          <w:sz w:val="24"/>
          <w:szCs w:val="24"/>
          <w:lang w:val="en-US"/>
        </w:rPr>
        <w:t xml:space="preserve"> </w:t>
      </w:r>
      <w:r w:rsidR="007A2D1B">
        <w:rPr>
          <w:sz w:val="24"/>
          <w:szCs w:val="24"/>
        </w:rPr>
        <w:t xml:space="preserve"> </w:t>
      </w:r>
      <w:r w:rsidR="00D00660">
        <w:rPr>
          <w:sz w:val="24"/>
          <w:szCs w:val="24"/>
        </w:rPr>
        <w:t xml:space="preserve"> </w:t>
      </w:r>
      <w:r w:rsidR="0070403C">
        <w:rPr>
          <w:sz w:val="24"/>
          <w:szCs w:val="24"/>
        </w:rPr>
        <w:t xml:space="preserve"> </w:t>
      </w:r>
      <w:r w:rsidRPr="00977FC5">
        <w:rPr>
          <w:sz w:val="24"/>
          <w:szCs w:val="24"/>
        </w:rPr>
        <w:t>след 90 мин</w:t>
      </w:r>
      <w:r w:rsidR="00E54A8D" w:rsidRPr="00977FC5">
        <w:rPr>
          <w:sz w:val="24"/>
          <w:szCs w:val="24"/>
          <w:lang w:val="en-US"/>
        </w:rPr>
        <w:t>.</w:t>
      </w:r>
    </w:p>
    <w:p w:rsidR="007A359E" w:rsidRPr="00977FC5" w:rsidRDefault="009E583F" w:rsidP="007A359E">
      <w:pPr>
        <w:spacing w:after="0" w:line="240" w:lineRule="auto"/>
        <w:rPr>
          <w:rStyle w:val="hps"/>
          <w:sz w:val="24"/>
          <w:szCs w:val="24"/>
          <w:lang w:val="en-US"/>
        </w:rPr>
      </w:pPr>
      <w:r w:rsidRPr="00977FC5">
        <w:rPr>
          <w:rStyle w:val="longtext"/>
          <w:sz w:val="24"/>
          <w:szCs w:val="24"/>
        </w:rPr>
        <w:t xml:space="preserve">Условия на работа: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         </w:t>
      </w:r>
      <w:r w:rsidR="007A2D1B">
        <w:rPr>
          <w:rStyle w:val="longtext"/>
          <w:sz w:val="24"/>
          <w:szCs w:val="24"/>
        </w:rPr>
        <w:t xml:space="preserve"> </w:t>
      </w:r>
      <w:r w:rsidR="0070403C">
        <w:rPr>
          <w:rStyle w:val="longtext"/>
          <w:sz w:val="24"/>
          <w:szCs w:val="24"/>
        </w:rPr>
        <w:t xml:space="preserve"> </w:t>
      </w:r>
      <w:r w:rsidRPr="00977FC5">
        <w:rPr>
          <w:rStyle w:val="hps"/>
          <w:sz w:val="24"/>
          <w:szCs w:val="24"/>
        </w:rPr>
        <w:t>сухи помещения</w:t>
      </w:r>
      <w:r w:rsidRPr="00977FC5">
        <w:rPr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Условия на съхранение: </w:t>
      </w:r>
      <w:r w:rsidR="00A704F9" w:rsidRPr="00977FC5">
        <w:rPr>
          <w:rStyle w:val="longtext"/>
          <w:sz w:val="24"/>
          <w:szCs w:val="24"/>
          <w:lang w:val="en-US"/>
        </w:rPr>
        <w:t xml:space="preserve">     </w:t>
      </w:r>
      <w:r w:rsidR="00D00660">
        <w:rPr>
          <w:rStyle w:val="longtext"/>
          <w:sz w:val="24"/>
          <w:szCs w:val="24"/>
        </w:rPr>
        <w:t xml:space="preserve"> </w:t>
      </w:r>
      <w:r w:rsidR="007A2D1B">
        <w:rPr>
          <w:rStyle w:val="longtext"/>
          <w:sz w:val="24"/>
          <w:szCs w:val="24"/>
        </w:rPr>
        <w:t xml:space="preserve"> </w:t>
      </w:r>
      <w:r w:rsidR="0070403C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в </w:t>
      </w:r>
      <w:r w:rsidRPr="00977FC5">
        <w:rPr>
          <w:rStyle w:val="hps"/>
          <w:sz w:val="24"/>
          <w:szCs w:val="24"/>
        </w:rPr>
        <w:t>хладно и сухо място</w:t>
      </w:r>
      <w:r w:rsidRPr="00977FC5">
        <w:rPr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Размери 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                          </w:t>
      </w:r>
      <w:r w:rsidR="00D00660">
        <w:rPr>
          <w:rStyle w:val="longtext"/>
          <w:sz w:val="24"/>
          <w:szCs w:val="24"/>
        </w:rPr>
        <w:t xml:space="preserve"> </w:t>
      </w:r>
      <w:r w:rsidR="007A2D1B">
        <w:rPr>
          <w:rStyle w:val="longtext"/>
          <w:sz w:val="24"/>
          <w:szCs w:val="24"/>
        </w:rPr>
        <w:t xml:space="preserve"> </w:t>
      </w:r>
      <w:r w:rsidR="0070403C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прибл. </w:t>
      </w:r>
      <w:r w:rsidR="00931478">
        <w:rPr>
          <w:sz w:val="24"/>
          <w:szCs w:val="24"/>
          <w:lang w:eastAsia="bg-BG"/>
        </w:rPr>
        <w:t>40</w:t>
      </w:r>
      <w:r w:rsidRPr="00977FC5">
        <w:rPr>
          <w:sz w:val="24"/>
          <w:szCs w:val="24"/>
          <w:lang w:eastAsia="bg-BG"/>
        </w:rPr>
        <w:t xml:space="preserve"> x 3</w:t>
      </w:r>
      <w:r w:rsidR="00931478">
        <w:rPr>
          <w:sz w:val="24"/>
          <w:szCs w:val="24"/>
          <w:lang w:eastAsia="bg-BG"/>
        </w:rPr>
        <w:t>0</w:t>
      </w:r>
      <w:r w:rsidRPr="00977FC5">
        <w:rPr>
          <w:sz w:val="24"/>
          <w:szCs w:val="24"/>
          <w:lang w:eastAsia="bg-BG"/>
        </w:rPr>
        <w:t xml:space="preserve"> </w:t>
      </w:r>
      <w:r w:rsidRPr="00977FC5">
        <w:rPr>
          <w:sz w:val="24"/>
          <w:szCs w:val="24"/>
        </w:rPr>
        <w:t>см</w:t>
      </w:r>
      <w:r w:rsidRPr="00977FC5">
        <w:rPr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Тегло: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                                </w:t>
      </w:r>
      <w:r w:rsidR="00D00660">
        <w:rPr>
          <w:rStyle w:val="longtext"/>
          <w:sz w:val="24"/>
          <w:szCs w:val="24"/>
        </w:rPr>
        <w:t xml:space="preserve"> </w:t>
      </w:r>
      <w:r w:rsidR="00A704F9" w:rsidRPr="00977FC5">
        <w:rPr>
          <w:rStyle w:val="longtext"/>
          <w:sz w:val="24"/>
          <w:szCs w:val="24"/>
          <w:lang w:val="en-US"/>
        </w:rPr>
        <w:t xml:space="preserve"> </w:t>
      </w:r>
      <w:r w:rsidR="007A2D1B">
        <w:rPr>
          <w:rStyle w:val="longtext"/>
          <w:sz w:val="24"/>
          <w:szCs w:val="24"/>
        </w:rPr>
        <w:t xml:space="preserve"> </w:t>
      </w:r>
      <w:r w:rsidR="0070403C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прибл. </w:t>
      </w:r>
      <w:r w:rsidR="00931478">
        <w:rPr>
          <w:rStyle w:val="hps"/>
          <w:sz w:val="24"/>
          <w:szCs w:val="24"/>
        </w:rPr>
        <w:t>36</w:t>
      </w:r>
      <w:r w:rsidR="007A359E" w:rsidRPr="00977FC5">
        <w:rPr>
          <w:rStyle w:val="hps"/>
          <w:sz w:val="24"/>
          <w:szCs w:val="24"/>
          <w:lang w:val="en-US"/>
        </w:rPr>
        <w:t>0</w:t>
      </w:r>
      <w:r w:rsidRPr="00977FC5">
        <w:rPr>
          <w:rStyle w:val="hps"/>
          <w:sz w:val="24"/>
          <w:szCs w:val="24"/>
        </w:rPr>
        <w:t xml:space="preserve"> гр. </w:t>
      </w:r>
    </w:p>
    <w:p w:rsidR="009E583F" w:rsidRPr="008B0B89" w:rsidRDefault="009E583F" w:rsidP="007A359E">
      <w:pPr>
        <w:spacing w:after="0" w:line="240" w:lineRule="auto"/>
        <w:rPr>
          <w:sz w:val="24"/>
          <w:szCs w:val="24"/>
        </w:rPr>
      </w:pPr>
      <w:r w:rsidRPr="00977FC5">
        <w:rPr>
          <w:rStyle w:val="longtext"/>
          <w:sz w:val="24"/>
          <w:szCs w:val="24"/>
        </w:rPr>
        <w:t xml:space="preserve">Дължина на кабела: </w:t>
      </w:r>
      <w:r w:rsidR="007A359E" w:rsidRPr="00977FC5">
        <w:rPr>
          <w:rStyle w:val="longtext"/>
          <w:sz w:val="24"/>
          <w:szCs w:val="24"/>
          <w:lang w:val="en-US"/>
        </w:rPr>
        <w:t xml:space="preserve">            </w:t>
      </w:r>
      <w:r w:rsidR="00D00660">
        <w:rPr>
          <w:rStyle w:val="longtext"/>
          <w:sz w:val="24"/>
          <w:szCs w:val="24"/>
        </w:rPr>
        <w:t xml:space="preserve"> </w:t>
      </w:r>
      <w:r w:rsidR="0070403C">
        <w:rPr>
          <w:rStyle w:val="longtext"/>
          <w:sz w:val="24"/>
          <w:szCs w:val="24"/>
        </w:rPr>
        <w:t xml:space="preserve"> </w:t>
      </w:r>
      <w:r w:rsidR="007A2D1B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прибл. </w:t>
      </w:r>
      <w:r w:rsidRPr="00977FC5">
        <w:rPr>
          <w:rStyle w:val="hps"/>
          <w:sz w:val="24"/>
          <w:szCs w:val="24"/>
        </w:rPr>
        <w:t>2.3 m</w:t>
      </w:r>
      <w:r w:rsidRPr="00977FC5">
        <w:rPr>
          <w:sz w:val="24"/>
          <w:szCs w:val="24"/>
        </w:rPr>
        <w:br/>
      </w:r>
      <w:r w:rsidRPr="00977FC5">
        <w:rPr>
          <w:rStyle w:val="hps"/>
          <w:sz w:val="24"/>
          <w:szCs w:val="24"/>
        </w:rPr>
        <w:t>No.</w:t>
      </w:r>
      <w:r w:rsidRPr="00977FC5">
        <w:rPr>
          <w:rStyle w:val="longtext"/>
          <w:sz w:val="24"/>
          <w:szCs w:val="24"/>
        </w:rPr>
        <w:t>:</w:t>
      </w:r>
      <w:r w:rsidRPr="00977FC5">
        <w:rPr>
          <w:sz w:val="24"/>
          <w:szCs w:val="24"/>
          <w:lang w:eastAsia="bg-BG"/>
        </w:rPr>
        <w:t xml:space="preserve"> </w:t>
      </w:r>
      <w:r w:rsidR="00A704F9" w:rsidRPr="00977FC5">
        <w:rPr>
          <w:sz w:val="24"/>
          <w:szCs w:val="24"/>
          <w:lang w:val="en-US" w:eastAsia="bg-BG"/>
        </w:rPr>
        <w:t xml:space="preserve">            </w:t>
      </w:r>
      <w:r w:rsidR="007A359E" w:rsidRPr="00977FC5">
        <w:rPr>
          <w:sz w:val="24"/>
          <w:szCs w:val="24"/>
          <w:lang w:val="en-US" w:eastAsia="bg-BG"/>
        </w:rPr>
        <w:t xml:space="preserve">                               </w:t>
      </w:r>
      <w:r w:rsidR="00D00660">
        <w:rPr>
          <w:sz w:val="24"/>
          <w:szCs w:val="24"/>
          <w:lang w:eastAsia="bg-BG"/>
        </w:rPr>
        <w:t xml:space="preserve"> </w:t>
      </w:r>
      <w:r w:rsidR="007A2D1B">
        <w:rPr>
          <w:sz w:val="24"/>
          <w:szCs w:val="24"/>
          <w:lang w:eastAsia="bg-BG"/>
        </w:rPr>
        <w:t xml:space="preserve"> </w:t>
      </w:r>
      <w:r w:rsidR="0070403C">
        <w:rPr>
          <w:sz w:val="24"/>
          <w:szCs w:val="24"/>
          <w:lang w:eastAsia="bg-BG"/>
        </w:rPr>
        <w:t xml:space="preserve"> </w:t>
      </w:r>
      <w:r w:rsidRPr="00977FC5">
        <w:rPr>
          <w:sz w:val="24"/>
          <w:szCs w:val="24"/>
          <w:lang w:eastAsia="bg-BG"/>
        </w:rPr>
        <w:t>230</w:t>
      </w:r>
      <w:r w:rsidR="008B0B89">
        <w:rPr>
          <w:sz w:val="24"/>
          <w:szCs w:val="24"/>
          <w:lang w:eastAsia="bg-BG"/>
        </w:rPr>
        <w:t>01</w:t>
      </w:r>
    </w:p>
    <w:p w:rsidR="004C72E9" w:rsidRDefault="007F407E" w:rsidP="00D416BE">
      <w:pPr>
        <w:spacing w:after="0" w:line="240" w:lineRule="auto"/>
        <w:rPr>
          <w:noProof/>
          <w:sz w:val="20"/>
          <w:szCs w:val="20"/>
          <w:lang w:eastAsia="bg-BG"/>
        </w:rPr>
      </w:pPr>
      <w:r w:rsidRPr="007F407E">
        <w:rPr>
          <w:noProof/>
          <w:lang w:eastAsia="bg-BG"/>
        </w:rPr>
      </w:r>
      <w:r w:rsidRPr="007F407E">
        <w:rPr>
          <w:noProof/>
          <w:lang w:eastAsia="bg-BG"/>
        </w:rPr>
        <w:pict>
          <v:group id="Group 25" o:spid="_x0000_s1031" style="width:7.55pt;height:13.9pt;mso-position-horizontal-relative:char;mso-position-vertical-relative:line" coordsize="151,278">
            <v:group id="Group 26" o:spid="_x0000_s1032" style="position:absolute;width:151;height:278" coordsize="151,278">
              <v:shape id="Freeform 27" o:spid="_x0000_s1033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</v:shape>
              <v:shape id="Freeform 28" o:spid="_x0000_s1034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29" o:spid="_x0000_s1035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0" o:spid="_x0000_s1036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</v:shape>
            <w10:anchorlock/>
          </v:group>
        </w:pict>
      </w:r>
      <w:r>
        <w:rPr>
          <w:noProof/>
          <w:sz w:val="20"/>
          <w:szCs w:val="20"/>
          <w:lang w:eastAsia="bg-BG"/>
        </w:rPr>
      </w:r>
      <w:r w:rsidRPr="007F407E">
        <w:rPr>
          <w:noProof/>
          <w:sz w:val="20"/>
          <w:szCs w:val="20"/>
          <w:lang w:eastAsia="bg-BG"/>
        </w:rPr>
        <w:pict>
          <v:group id="Group 32" o:spid="_x0000_s1038" style="width:7.55pt;height:13.9pt;mso-position-horizontal-relative:char;mso-position-vertical-relative:line" coordsize="151,278">
            <v:shape id="Freeform 33" o:spid="_x0000_s1039" style="position:absolute;left:33;top:139;width:90;height:20;visibility:visible;mso-wrap-style:square;v-text-anchor:top" coordsize="90,20" path="m,l89,e" filled="f" strokecolor="#231f20" strokeweight=".77633mm">
              <v:path arrowok="t" o:connecttype="custom" o:connectlocs="0,0;89,0" o:connectangles="0,0"/>
            </v:shape>
            <v:rect id="Rectangle 34" o:spid="_x0000_s1040" style="position:absolute;left:33;top:118;width:89;height:42;visibility:visible" filled="f" strokecolor="#231f20" strokeweight="0">
              <v:path arrowok="t"/>
            </v:rect>
            <v:group id="Group 35" o:spid="_x0000_s1041" style="position:absolute;width:151;height:278" coordsize="151,278">
              <v:shape id="Freeform 36" o:spid="_x0000_s1042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</v:shape>
              <v:shape id="Freeform 37" o:spid="_x0000_s1043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38" o:spid="_x0000_s1044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9" o:spid="_x0000_s1045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</v:shape>
            <w10:anchorlock/>
          </v:group>
        </w:pict>
      </w:r>
    </w:p>
    <w:p w:rsidR="00D00660" w:rsidRDefault="00D00660" w:rsidP="00D416BE">
      <w:pPr>
        <w:spacing w:after="0" w:line="240" w:lineRule="auto"/>
        <w:rPr>
          <w:noProof/>
          <w:sz w:val="20"/>
          <w:szCs w:val="20"/>
          <w:lang w:eastAsia="bg-BG"/>
        </w:rPr>
      </w:pPr>
    </w:p>
    <w:p w:rsidR="00D00660" w:rsidRDefault="00D00660" w:rsidP="00D416BE">
      <w:pPr>
        <w:spacing w:after="0" w:line="240" w:lineRule="auto"/>
        <w:rPr>
          <w:noProof/>
          <w:sz w:val="20"/>
          <w:szCs w:val="20"/>
          <w:lang w:eastAsia="bg-BG"/>
        </w:rPr>
      </w:pPr>
    </w:p>
    <w:p w:rsidR="004C72E9" w:rsidRDefault="004C72E9" w:rsidP="00D416BE">
      <w:pPr>
        <w:spacing w:after="0" w:line="240" w:lineRule="auto"/>
        <w:rPr>
          <w:noProof/>
          <w:sz w:val="20"/>
          <w:szCs w:val="20"/>
          <w:lang w:eastAsia="bg-BG"/>
        </w:rPr>
      </w:pPr>
    </w:p>
    <w:p w:rsidR="004C72E9" w:rsidRPr="00E902A2" w:rsidRDefault="00931478" w:rsidP="00D416BE">
      <w:pPr>
        <w:spacing w:after="0" w:line="240" w:lineRule="auto"/>
        <w:rPr>
          <w:rStyle w:val="longtext"/>
          <w:sz w:val="20"/>
          <w:szCs w:val="20"/>
        </w:rPr>
      </w:pPr>
      <w:r w:rsidRPr="007F407E">
        <w:rPr>
          <w:rStyle w:val="longtext"/>
          <w:sz w:val="20"/>
          <w:szCs w:val="20"/>
        </w:rPr>
        <w:pict>
          <v:shape id="_x0000_i1029" type="#_x0000_t75" style="width:468.95pt;height:447.65pt">
            <v:imagedata r:id="rId9" o:title="product_26498"/>
          </v:shape>
        </w:pict>
      </w:r>
    </w:p>
    <w:sectPr w:rsidR="004C72E9" w:rsidRPr="00E902A2" w:rsidSect="00B8003A">
      <w:headerReference w:type="default" r:id="rId10"/>
      <w:footerReference w:type="default" r:id="rId11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3E" w:rsidRDefault="00CA233E" w:rsidP="009D391C">
      <w:pPr>
        <w:spacing w:after="0" w:line="240" w:lineRule="auto"/>
      </w:pPr>
      <w:r>
        <w:separator/>
      </w:r>
    </w:p>
  </w:endnote>
  <w:endnote w:type="continuationSeparator" w:id="0">
    <w:p w:rsidR="00CA233E" w:rsidRDefault="00CA233E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3F" w:rsidRDefault="007F407E">
    <w:pPr>
      <w:pStyle w:val="Footer"/>
      <w:jc w:val="center"/>
    </w:pPr>
    <w:r>
      <w:fldChar w:fldCharType="begin"/>
    </w:r>
    <w:r w:rsidR="009778ED">
      <w:instrText xml:space="preserve"> PAGE   \* MERGEFORMAT </w:instrText>
    </w:r>
    <w:r>
      <w:fldChar w:fldCharType="separate"/>
    </w:r>
    <w:r w:rsidR="009714A5">
      <w:rPr>
        <w:noProof/>
      </w:rPr>
      <w:t>2</w:t>
    </w:r>
    <w:r>
      <w:rPr>
        <w:noProof/>
      </w:rPr>
      <w:fldChar w:fldCharType="end"/>
    </w:r>
  </w:p>
  <w:p w:rsidR="009E583F" w:rsidRDefault="009E5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3E" w:rsidRDefault="00CA233E" w:rsidP="009D391C">
      <w:pPr>
        <w:spacing w:after="0" w:line="240" w:lineRule="auto"/>
      </w:pPr>
      <w:r>
        <w:separator/>
      </w:r>
    </w:p>
  </w:footnote>
  <w:footnote w:type="continuationSeparator" w:id="0">
    <w:p w:rsidR="00CA233E" w:rsidRDefault="00CA233E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3F" w:rsidRDefault="007F407E">
    <w:pPr>
      <w:pStyle w:val="Header"/>
      <w:pBdr>
        <w:bottom w:val="single" w:sz="6" w:space="1" w:color="auto"/>
      </w:pBd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1;visibility:visible">
          <v:imagedata r:id="rId1" o:title=""/>
          <w10:wrap type="square"/>
          <w10:anchorlock/>
        </v:shape>
      </w:pict>
    </w:r>
  </w:p>
  <w:p w:rsidR="009E583F" w:rsidRDefault="009E5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14E84"/>
    <w:rsid w:val="000577F6"/>
    <w:rsid w:val="000724F2"/>
    <w:rsid w:val="00072EB2"/>
    <w:rsid w:val="00080D85"/>
    <w:rsid w:val="000B18A0"/>
    <w:rsid w:val="000B2A08"/>
    <w:rsid w:val="000D0B14"/>
    <w:rsid w:val="000D6CBC"/>
    <w:rsid w:val="000E06AC"/>
    <w:rsid w:val="000F20E4"/>
    <w:rsid w:val="000F696E"/>
    <w:rsid w:val="000F7C18"/>
    <w:rsid w:val="00112B11"/>
    <w:rsid w:val="00114760"/>
    <w:rsid w:val="0012003B"/>
    <w:rsid w:val="00125D44"/>
    <w:rsid w:val="0013526B"/>
    <w:rsid w:val="00150F54"/>
    <w:rsid w:val="00153E01"/>
    <w:rsid w:val="00164102"/>
    <w:rsid w:val="001847BB"/>
    <w:rsid w:val="00186B32"/>
    <w:rsid w:val="001B11BF"/>
    <w:rsid w:val="001B2087"/>
    <w:rsid w:val="001B5589"/>
    <w:rsid w:val="001C4BC4"/>
    <w:rsid w:val="001D1212"/>
    <w:rsid w:val="001F694D"/>
    <w:rsid w:val="002026BA"/>
    <w:rsid w:val="0022081E"/>
    <w:rsid w:val="00235844"/>
    <w:rsid w:val="00245063"/>
    <w:rsid w:val="002620E3"/>
    <w:rsid w:val="002B00FA"/>
    <w:rsid w:val="002B5714"/>
    <w:rsid w:val="002B7082"/>
    <w:rsid w:val="002C16E2"/>
    <w:rsid w:val="002C4813"/>
    <w:rsid w:val="002D1FEE"/>
    <w:rsid w:val="002E2F21"/>
    <w:rsid w:val="002F7972"/>
    <w:rsid w:val="003060D9"/>
    <w:rsid w:val="00326A88"/>
    <w:rsid w:val="00332236"/>
    <w:rsid w:val="00333E65"/>
    <w:rsid w:val="00352BF6"/>
    <w:rsid w:val="00356FA5"/>
    <w:rsid w:val="003575D4"/>
    <w:rsid w:val="00387BC9"/>
    <w:rsid w:val="00391059"/>
    <w:rsid w:val="00393B7B"/>
    <w:rsid w:val="003D32FD"/>
    <w:rsid w:val="003E5668"/>
    <w:rsid w:val="0041205D"/>
    <w:rsid w:val="00425379"/>
    <w:rsid w:val="00432449"/>
    <w:rsid w:val="00435169"/>
    <w:rsid w:val="004758AF"/>
    <w:rsid w:val="00481B34"/>
    <w:rsid w:val="004A6F39"/>
    <w:rsid w:val="004C72E9"/>
    <w:rsid w:val="004E0539"/>
    <w:rsid w:val="004F0923"/>
    <w:rsid w:val="004F1980"/>
    <w:rsid w:val="004F7255"/>
    <w:rsid w:val="00500100"/>
    <w:rsid w:val="005220E9"/>
    <w:rsid w:val="005231BD"/>
    <w:rsid w:val="00530522"/>
    <w:rsid w:val="005335A6"/>
    <w:rsid w:val="005342C4"/>
    <w:rsid w:val="00541CC9"/>
    <w:rsid w:val="00547345"/>
    <w:rsid w:val="00561F1C"/>
    <w:rsid w:val="005659F4"/>
    <w:rsid w:val="00583EF2"/>
    <w:rsid w:val="005B0F2A"/>
    <w:rsid w:val="005C4DB6"/>
    <w:rsid w:val="005C6EB4"/>
    <w:rsid w:val="005E2C10"/>
    <w:rsid w:val="00626FF5"/>
    <w:rsid w:val="0063550D"/>
    <w:rsid w:val="00642BB0"/>
    <w:rsid w:val="0067749E"/>
    <w:rsid w:val="00682FFC"/>
    <w:rsid w:val="00694C69"/>
    <w:rsid w:val="006A5728"/>
    <w:rsid w:val="006C553C"/>
    <w:rsid w:val="006F6691"/>
    <w:rsid w:val="0070403C"/>
    <w:rsid w:val="0070636F"/>
    <w:rsid w:val="00737B2E"/>
    <w:rsid w:val="007819B1"/>
    <w:rsid w:val="0079279A"/>
    <w:rsid w:val="007A2D1B"/>
    <w:rsid w:val="007A359E"/>
    <w:rsid w:val="007A7E51"/>
    <w:rsid w:val="007C794B"/>
    <w:rsid w:val="007F407E"/>
    <w:rsid w:val="0082204D"/>
    <w:rsid w:val="00856B1B"/>
    <w:rsid w:val="00863C45"/>
    <w:rsid w:val="00881D37"/>
    <w:rsid w:val="00885E1C"/>
    <w:rsid w:val="00886944"/>
    <w:rsid w:val="00893020"/>
    <w:rsid w:val="008B0B89"/>
    <w:rsid w:val="008B4F60"/>
    <w:rsid w:val="008E5197"/>
    <w:rsid w:val="008E55EE"/>
    <w:rsid w:val="008E622F"/>
    <w:rsid w:val="00912AD6"/>
    <w:rsid w:val="00931478"/>
    <w:rsid w:val="00942D73"/>
    <w:rsid w:val="00953F94"/>
    <w:rsid w:val="00962ED4"/>
    <w:rsid w:val="009714A5"/>
    <w:rsid w:val="00973198"/>
    <w:rsid w:val="009778ED"/>
    <w:rsid w:val="00977FC5"/>
    <w:rsid w:val="009874EC"/>
    <w:rsid w:val="00996AAA"/>
    <w:rsid w:val="009C38ED"/>
    <w:rsid w:val="009D391C"/>
    <w:rsid w:val="009D5B36"/>
    <w:rsid w:val="009E583F"/>
    <w:rsid w:val="00A0264D"/>
    <w:rsid w:val="00A20CED"/>
    <w:rsid w:val="00A27DFB"/>
    <w:rsid w:val="00A30F21"/>
    <w:rsid w:val="00A37017"/>
    <w:rsid w:val="00A45A2F"/>
    <w:rsid w:val="00A61D1B"/>
    <w:rsid w:val="00A704F9"/>
    <w:rsid w:val="00A75966"/>
    <w:rsid w:val="00A85F06"/>
    <w:rsid w:val="00A9741C"/>
    <w:rsid w:val="00AA1B6E"/>
    <w:rsid w:val="00AB7E49"/>
    <w:rsid w:val="00AC5FB5"/>
    <w:rsid w:val="00AD5688"/>
    <w:rsid w:val="00AE04B0"/>
    <w:rsid w:val="00AE59B7"/>
    <w:rsid w:val="00B07415"/>
    <w:rsid w:val="00B401B0"/>
    <w:rsid w:val="00B47513"/>
    <w:rsid w:val="00B701FC"/>
    <w:rsid w:val="00B7515B"/>
    <w:rsid w:val="00B8003A"/>
    <w:rsid w:val="00B82849"/>
    <w:rsid w:val="00B852FD"/>
    <w:rsid w:val="00BA543B"/>
    <w:rsid w:val="00BB181D"/>
    <w:rsid w:val="00BC28B1"/>
    <w:rsid w:val="00BD3A72"/>
    <w:rsid w:val="00BF7D16"/>
    <w:rsid w:val="00C00FF2"/>
    <w:rsid w:val="00C015EB"/>
    <w:rsid w:val="00C06C37"/>
    <w:rsid w:val="00C0738C"/>
    <w:rsid w:val="00C150FE"/>
    <w:rsid w:val="00C20F8D"/>
    <w:rsid w:val="00C23E55"/>
    <w:rsid w:val="00C431D3"/>
    <w:rsid w:val="00C44B02"/>
    <w:rsid w:val="00C574E9"/>
    <w:rsid w:val="00C72B3C"/>
    <w:rsid w:val="00C802DE"/>
    <w:rsid w:val="00C82878"/>
    <w:rsid w:val="00C90143"/>
    <w:rsid w:val="00C95FA2"/>
    <w:rsid w:val="00CA1432"/>
    <w:rsid w:val="00CA233E"/>
    <w:rsid w:val="00CA579D"/>
    <w:rsid w:val="00CD03CD"/>
    <w:rsid w:val="00CD08E8"/>
    <w:rsid w:val="00CD1C44"/>
    <w:rsid w:val="00CE4C42"/>
    <w:rsid w:val="00D00660"/>
    <w:rsid w:val="00D1035C"/>
    <w:rsid w:val="00D1452A"/>
    <w:rsid w:val="00D25265"/>
    <w:rsid w:val="00D27680"/>
    <w:rsid w:val="00D31207"/>
    <w:rsid w:val="00D331F3"/>
    <w:rsid w:val="00D416BE"/>
    <w:rsid w:val="00D43D67"/>
    <w:rsid w:val="00D57187"/>
    <w:rsid w:val="00D65457"/>
    <w:rsid w:val="00D85B13"/>
    <w:rsid w:val="00DA1590"/>
    <w:rsid w:val="00DC3381"/>
    <w:rsid w:val="00DC3F7F"/>
    <w:rsid w:val="00DD64F5"/>
    <w:rsid w:val="00DF32AA"/>
    <w:rsid w:val="00DF74F4"/>
    <w:rsid w:val="00E13F85"/>
    <w:rsid w:val="00E50A08"/>
    <w:rsid w:val="00E54A8D"/>
    <w:rsid w:val="00E60109"/>
    <w:rsid w:val="00E6090E"/>
    <w:rsid w:val="00E64907"/>
    <w:rsid w:val="00E7520E"/>
    <w:rsid w:val="00E902A2"/>
    <w:rsid w:val="00E90E24"/>
    <w:rsid w:val="00EB04DC"/>
    <w:rsid w:val="00EB12BD"/>
    <w:rsid w:val="00EB3F81"/>
    <w:rsid w:val="00EC388A"/>
    <w:rsid w:val="00F14B5C"/>
    <w:rsid w:val="00F16B9C"/>
    <w:rsid w:val="00F25C03"/>
    <w:rsid w:val="00F34405"/>
    <w:rsid w:val="00F44EF6"/>
    <w:rsid w:val="00F46EEE"/>
    <w:rsid w:val="00F56CF3"/>
    <w:rsid w:val="00F65E60"/>
    <w:rsid w:val="00F9152C"/>
    <w:rsid w:val="00FD1699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rsid w:val="00B8003A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locked/>
    <w:rsid w:val="00B8003A"/>
    <w:rPr>
      <w:sz w:val="20"/>
      <w:szCs w:val="20"/>
      <w:lang w:eastAsia="en-US"/>
    </w:rPr>
  </w:style>
  <w:style w:type="character" w:styleId="EndnoteReference">
    <w:name w:val="endnote reference"/>
    <w:uiPriority w:val="99"/>
    <w:semiHidden/>
    <w:rsid w:val="00B800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D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locked/>
    <w:rsid w:val="00CD0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69</cp:revision>
  <dcterms:created xsi:type="dcterms:W3CDTF">2012-09-20T11:01:00Z</dcterms:created>
  <dcterms:modified xsi:type="dcterms:W3CDTF">2015-01-23T13:23:00Z</dcterms:modified>
</cp:coreProperties>
</file>